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C2" w:rsidRPr="00ED70D0" w:rsidRDefault="00C136C2" w:rsidP="00C136C2">
      <w:pPr>
        <w:jc w:val="center"/>
        <w:rPr>
          <w:rFonts w:ascii="ＭＳ ゴシック" w:eastAsia="ＭＳ ゴシック" w:hAnsi="ＭＳ ゴシック" w:cs="Times New Roman"/>
          <w:b/>
          <w:sz w:val="22"/>
        </w:rPr>
      </w:pPr>
      <w:r w:rsidRPr="00ED70D0">
        <w:rPr>
          <w:rFonts w:ascii="ＭＳ ゴシック" w:eastAsia="ＭＳ ゴシック" w:hAnsi="ＭＳ ゴシック" w:cs="Times New Roman" w:hint="eastAsia"/>
          <w:b/>
          <w:sz w:val="22"/>
        </w:rPr>
        <w:t>特定個人情報</w:t>
      </w:r>
      <w:r w:rsidR="00AA6960" w:rsidRPr="00ED70D0">
        <w:rPr>
          <w:rFonts w:ascii="ＭＳ ゴシック" w:eastAsia="ＭＳ ゴシック" w:hAnsi="ＭＳ ゴシック" w:cs="Times New Roman" w:hint="eastAsia"/>
          <w:b/>
          <w:sz w:val="22"/>
        </w:rPr>
        <w:t>等</w:t>
      </w:r>
      <w:r w:rsidR="008465D9" w:rsidRPr="00ED70D0">
        <w:rPr>
          <w:rFonts w:ascii="ＭＳ ゴシック" w:eastAsia="ＭＳ ゴシック" w:hAnsi="ＭＳ ゴシック" w:cs="Times New Roman" w:hint="eastAsia"/>
          <w:b/>
          <w:sz w:val="22"/>
        </w:rPr>
        <w:t>取扱</w:t>
      </w:r>
      <w:r w:rsidRPr="00ED70D0">
        <w:rPr>
          <w:rFonts w:ascii="ＭＳ ゴシック" w:eastAsia="ＭＳ ゴシック" w:hAnsi="ＭＳ ゴシック" w:cs="Times New Roman" w:hint="eastAsia"/>
          <w:b/>
          <w:sz w:val="22"/>
        </w:rPr>
        <w:t>規程</w:t>
      </w:r>
      <w:r w:rsidR="00CB1588">
        <w:rPr>
          <w:rFonts w:ascii="ＭＳ ゴシック" w:eastAsia="ＭＳ ゴシック" w:hAnsi="ＭＳ ゴシック" w:cs="Times New Roman" w:hint="eastAsia"/>
          <w:b/>
          <w:sz w:val="22"/>
        </w:rPr>
        <w:t>（中小</w:t>
      </w:r>
      <w:r w:rsidR="00F47E7E">
        <w:rPr>
          <w:rFonts w:ascii="ＭＳ ゴシック" w:eastAsia="ＭＳ ゴシック" w:hAnsi="ＭＳ ゴシック" w:cs="Times New Roman" w:hint="eastAsia"/>
          <w:b/>
          <w:sz w:val="22"/>
        </w:rPr>
        <w:t>規模</w:t>
      </w:r>
      <w:r w:rsidR="00CB1588">
        <w:rPr>
          <w:rFonts w:ascii="ＭＳ ゴシック" w:eastAsia="ＭＳ ゴシック" w:hAnsi="ＭＳ ゴシック" w:cs="Times New Roman" w:hint="eastAsia"/>
          <w:b/>
          <w:sz w:val="22"/>
        </w:rPr>
        <w:t>事業者用</w:t>
      </w:r>
      <w:r w:rsidR="00123397" w:rsidRPr="00ED70D0">
        <w:rPr>
          <w:rFonts w:ascii="ＭＳ ゴシック" w:eastAsia="ＭＳ ゴシック" w:hAnsi="ＭＳ ゴシック" w:cs="Times New Roman" w:hint="eastAsia"/>
          <w:b/>
          <w:sz w:val="22"/>
        </w:rPr>
        <w:t>）</w:t>
      </w:r>
    </w:p>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第１条（目的）</w:t>
      </w:r>
    </w:p>
    <w:p w:rsidR="00C136C2" w:rsidRPr="003636AD" w:rsidRDefault="00C136C2" w:rsidP="00C136C2">
      <w:r w:rsidRPr="003636AD">
        <w:rPr>
          <w:rFonts w:hint="eastAsia"/>
        </w:rPr>
        <w:t xml:space="preserve">　この規程は、行政手続における特定の個人を識別するための番号の利用等に関する法律（以下「番号法」という）及び</w:t>
      </w:r>
      <w:r w:rsidR="00B7385D" w:rsidRPr="003636AD">
        <w:rPr>
          <w:rFonts w:hint="eastAsia"/>
        </w:rPr>
        <w:t>特定個人情報保護委員会</w:t>
      </w:r>
      <w:r w:rsidRPr="003636AD">
        <w:rPr>
          <w:rFonts w:hint="eastAsia"/>
        </w:rPr>
        <w:t>が定める「特定個人情報の適正な取扱いに関するガイドライン（事業者編）」に基づき、株式会社○○○○（以下「会社」という）における</w:t>
      </w:r>
      <w:r w:rsidR="00475FDF" w:rsidRPr="003636AD">
        <w:rPr>
          <w:rFonts w:hint="eastAsia"/>
        </w:rPr>
        <w:t>個人番号及び</w:t>
      </w:r>
      <w:r w:rsidRPr="003636AD">
        <w:rPr>
          <w:rFonts w:hint="eastAsia"/>
        </w:rPr>
        <w:t>特定個人情報</w:t>
      </w:r>
      <w:r w:rsidR="00475FDF" w:rsidRPr="003636AD">
        <w:rPr>
          <w:rFonts w:hint="eastAsia"/>
        </w:rPr>
        <w:t>（以下「特定個人情報等」という）</w:t>
      </w:r>
      <w:r w:rsidRPr="003636AD">
        <w:rPr>
          <w:rFonts w:hint="eastAsia"/>
        </w:rPr>
        <w:t>の取扱いについて定めたものである。</w:t>
      </w:r>
    </w:p>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第２条（定義）</w:t>
      </w:r>
    </w:p>
    <w:p w:rsidR="00C136C2" w:rsidRPr="003636AD" w:rsidRDefault="00C136C2" w:rsidP="00C136C2">
      <w:r w:rsidRPr="003636AD">
        <w:rPr>
          <w:rFonts w:hint="eastAsia"/>
        </w:rPr>
        <w:t xml:space="preserve">　この規程における</w:t>
      </w:r>
      <w:r w:rsidR="00133851" w:rsidRPr="003636AD">
        <w:rPr>
          <w:rFonts w:hint="eastAsia"/>
        </w:rPr>
        <w:t>各用語の定義は以下のとおりとする。</w:t>
      </w:r>
    </w:p>
    <w:p w:rsidR="00133851" w:rsidRPr="003636AD" w:rsidRDefault="0036213F" w:rsidP="0036213F">
      <w:pPr>
        <w:ind w:firstLineChars="100" w:firstLine="210"/>
      </w:pPr>
      <w:r>
        <w:rPr>
          <w:rFonts w:hint="eastAsia"/>
        </w:rPr>
        <w:t>①</w:t>
      </w:r>
      <w:r w:rsidR="00133851" w:rsidRPr="003636AD">
        <w:rPr>
          <w:rFonts w:hint="eastAsia"/>
        </w:rPr>
        <w:t>個人情報</w:t>
      </w:r>
    </w:p>
    <w:p w:rsidR="00133851" w:rsidRPr="003636AD" w:rsidRDefault="00133851" w:rsidP="00133851">
      <w:pPr>
        <w:ind w:leftChars="100" w:left="210" w:firstLineChars="100" w:firstLine="210"/>
      </w:pPr>
      <w:r w:rsidRPr="003636AD">
        <w:rPr>
          <w:rFonts w:hint="eastAsia"/>
        </w:rPr>
        <w:t>生存する個人に関する情報であって、当該情報に含まれる氏名、生年月日その他の記　述等により特定の個人を識別することができるもの（他の情報と容易に照合することができ、それにより特定の個人を識別することができることとなるものを含む。）をいう。</w:t>
      </w:r>
    </w:p>
    <w:p w:rsidR="00133851" w:rsidRPr="003636AD" w:rsidRDefault="0036213F" w:rsidP="0036213F">
      <w:pPr>
        <w:ind w:firstLineChars="100" w:firstLine="210"/>
      </w:pPr>
      <w:r>
        <w:rPr>
          <w:rFonts w:hint="eastAsia"/>
        </w:rPr>
        <w:t>②</w:t>
      </w:r>
      <w:r w:rsidR="00133851" w:rsidRPr="003636AD">
        <w:rPr>
          <w:rFonts w:hint="eastAsia"/>
        </w:rPr>
        <w:t>個人番号</w:t>
      </w:r>
    </w:p>
    <w:p w:rsidR="00133851" w:rsidRPr="003636AD" w:rsidRDefault="00133851" w:rsidP="00133851">
      <w:pPr>
        <w:ind w:leftChars="100" w:left="210" w:firstLineChars="100" w:firstLine="210"/>
      </w:pPr>
      <w:r w:rsidRPr="003636AD">
        <w:rPr>
          <w:rFonts w:hint="eastAsia"/>
        </w:rPr>
        <w:t>住民票コードを変換して得られる番号であって、当該住民票コードが記載された住民票に係る者を識別するために指定されるものをいう。</w:t>
      </w:r>
    </w:p>
    <w:p w:rsidR="00133851" w:rsidRPr="003636AD" w:rsidRDefault="0036213F" w:rsidP="0036213F">
      <w:pPr>
        <w:ind w:firstLineChars="100" w:firstLine="210"/>
      </w:pPr>
      <w:r>
        <w:rPr>
          <w:rFonts w:hint="eastAsia"/>
        </w:rPr>
        <w:t>③</w:t>
      </w:r>
      <w:r w:rsidR="00133851" w:rsidRPr="003636AD">
        <w:rPr>
          <w:rFonts w:hint="eastAsia"/>
        </w:rPr>
        <w:t>特定個人情報</w:t>
      </w:r>
    </w:p>
    <w:p w:rsidR="00133851" w:rsidRPr="003636AD" w:rsidRDefault="00133851" w:rsidP="00133851">
      <w:pPr>
        <w:ind w:leftChars="100" w:left="210" w:firstLineChars="100" w:firstLine="210"/>
      </w:pPr>
      <w:r w:rsidRPr="003636AD">
        <w:rPr>
          <w:rFonts w:hint="eastAsia"/>
        </w:rPr>
        <w:t>個人番号（個人番号に対応し、当該個人番号に代わって用いられる番号、記号その他の符号であって、住民票コード以外のものを含む。番号法第７条第１項及び第２項、第８条並びに第</w:t>
      </w:r>
      <w:r w:rsidRPr="003636AD">
        <w:rPr>
          <w:rFonts w:hint="eastAsia"/>
        </w:rPr>
        <w:t>67</w:t>
      </w:r>
      <w:r w:rsidRPr="003636AD">
        <w:rPr>
          <w:rFonts w:hint="eastAsia"/>
        </w:rPr>
        <w:t>条並びに附則第３条第１項から第３項まで及び第５項を除く。）をその内容に含む個人情報をいう。</w:t>
      </w:r>
    </w:p>
    <w:p w:rsidR="00133851" w:rsidRPr="003636AD" w:rsidRDefault="0036213F" w:rsidP="0036213F">
      <w:pPr>
        <w:ind w:firstLineChars="100" w:firstLine="210"/>
      </w:pPr>
      <w:r>
        <w:rPr>
          <w:rFonts w:hint="eastAsia"/>
        </w:rPr>
        <w:t>④</w:t>
      </w:r>
      <w:r w:rsidR="00133851" w:rsidRPr="003636AD">
        <w:rPr>
          <w:rFonts w:hint="eastAsia"/>
        </w:rPr>
        <w:t>通知カード</w:t>
      </w:r>
    </w:p>
    <w:p w:rsidR="00133851" w:rsidRPr="003636AD" w:rsidRDefault="00133851" w:rsidP="00133851">
      <w:pPr>
        <w:ind w:leftChars="100" w:left="210" w:firstLineChars="100" w:firstLine="210"/>
      </w:pPr>
      <w:r w:rsidRPr="003636AD">
        <w:rPr>
          <w:rFonts w:hint="eastAsia"/>
        </w:rPr>
        <w:t>平成</w:t>
      </w:r>
      <w:r w:rsidRPr="003636AD">
        <w:rPr>
          <w:rFonts w:hint="eastAsia"/>
        </w:rPr>
        <w:t>27</w:t>
      </w:r>
      <w:r w:rsidRPr="003636AD">
        <w:rPr>
          <w:rFonts w:hint="eastAsia"/>
        </w:rPr>
        <w:t>年</w:t>
      </w:r>
      <w:r w:rsidRPr="003636AD">
        <w:rPr>
          <w:rFonts w:hint="eastAsia"/>
        </w:rPr>
        <w:t>10</w:t>
      </w:r>
      <w:r w:rsidRPr="003636AD">
        <w:rPr>
          <w:rFonts w:hint="eastAsia"/>
        </w:rPr>
        <w:t>月以降、市区町村から住民票の住所に送付され</w:t>
      </w:r>
      <w:r w:rsidR="00D82359" w:rsidRPr="003636AD">
        <w:rPr>
          <w:rFonts w:hint="eastAsia"/>
        </w:rPr>
        <w:t>、本人の氏名、住所、生年月日、性別、個人番号が記載される</w:t>
      </w:r>
      <w:r w:rsidRPr="003636AD">
        <w:rPr>
          <w:rFonts w:hint="eastAsia"/>
        </w:rPr>
        <w:t>紙製のカード</w:t>
      </w:r>
      <w:r w:rsidR="00D82359" w:rsidRPr="003636AD">
        <w:rPr>
          <w:rFonts w:hint="eastAsia"/>
        </w:rPr>
        <w:t>をいう</w:t>
      </w:r>
      <w:r w:rsidRPr="003636AD">
        <w:rPr>
          <w:rFonts w:hint="eastAsia"/>
        </w:rPr>
        <w:t>。</w:t>
      </w:r>
    </w:p>
    <w:p w:rsidR="00133851" w:rsidRPr="003636AD" w:rsidRDefault="0036213F" w:rsidP="0036213F">
      <w:pPr>
        <w:ind w:firstLineChars="100" w:firstLine="210"/>
      </w:pPr>
      <w:r>
        <w:rPr>
          <w:rFonts w:hint="eastAsia"/>
        </w:rPr>
        <w:t>⑤</w:t>
      </w:r>
      <w:r w:rsidR="00133851" w:rsidRPr="003636AD">
        <w:rPr>
          <w:rFonts w:hint="eastAsia"/>
        </w:rPr>
        <w:t>個人番号カード</w:t>
      </w:r>
    </w:p>
    <w:p w:rsidR="00133851" w:rsidRPr="003636AD" w:rsidRDefault="00133851" w:rsidP="00133851">
      <w:pPr>
        <w:ind w:leftChars="100" w:left="210" w:firstLineChars="100" w:firstLine="210"/>
      </w:pPr>
      <w:r w:rsidRPr="003636AD">
        <w:rPr>
          <w:rFonts w:hint="eastAsia"/>
        </w:rPr>
        <w:t>氏名、住所、生年月日、性別、個人番号その他政令で定める事項が記載され、本人の写真が表示され、かつ、これらの事項その他総務省令で定める事項（以下「カード記録事項」という。）が電磁的方法（電子的方法、磁気的方法その他の人の知覚によって認識することができない方法をいう。）により記録されたプラスチック製の</w:t>
      </w:r>
      <w:r w:rsidRPr="003636AD">
        <w:rPr>
          <w:rFonts w:hint="eastAsia"/>
        </w:rPr>
        <w:t>IC</w:t>
      </w:r>
      <w:r w:rsidRPr="003636AD">
        <w:rPr>
          <w:rFonts w:hint="eastAsia"/>
        </w:rPr>
        <w:t>チップ付カードをいう。</w:t>
      </w:r>
    </w:p>
    <w:p w:rsidR="00133851" w:rsidRPr="003636AD" w:rsidRDefault="00133851"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第３条（取扱い業務の範囲）</w:t>
      </w:r>
    </w:p>
    <w:p w:rsidR="00C136C2" w:rsidRPr="003636AD" w:rsidRDefault="00C136C2" w:rsidP="00C136C2">
      <w:r w:rsidRPr="003636AD">
        <w:rPr>
          <w:rFonts w:hint="eastAsia"/>
        </w:rPr>
        <w:t xml:space="preserve">　会社が取扱う特定個人情報</w:t>
      </w:r>
      <w:r w:rsidR="00475FDF" w:rsidRPr="003636AD">
        <w:rPr>
          <w:rFonts w:hint="eastAsia"/>
        </w:rPr>
        <w:t>等</w:t>
      </w:r>
      <w:r w:rsidRPr="003636AD">
        <w:rPr>
          <w:rFonts w:hint="eastAsia"/>
        </w:rPr>
        <w:t>は、原則として以下のとおりとする。</w:t>
      </w:r>
    </w:p>
    <w:p w:rsidR="00C136C2" w:rsidRPr="003636AD" w:rsidRDefault="0036213F" w:rsidP="0036213F">
      <w:pPr>
        <w:ind w:firstLineChars="100" w:firstLine="210"/>
      </w:pPr>
      <w:r>
        <w:rPr>
          <w:rFonts w:hint="eastAsia"/>
        </w:rPr>
        <w:t>①</w:t>
      </w:r>
      <w:r w:rsidR="00C136C2" w:rsidRPr="003636AD">
        <w:rPr>
          <w:rFonts w:hint="eastAsia"/>
        </w:rPr>
        <w:t>従業員の所得税法等の税務関連の届出事務</w:t>
      </w:r>
    </w:p>
    <w:p w:rsidR="00C136C2" w:rsidRPr="003636AD" w:rsidRDefault="0036213F" w:rsidP="0036213F">
      <w:pPr>
        <w:ind w:firstLineChars="100" w:firstLine="210"/>
      </w:pPr>
      <w:r>
        <w:rPr>
          <w:rFonts w:hint="eastAsia"/>
        </w:rPr>
        <w:lastRenderedPageBreak/>
        <w:t>②</w:t>
      </w:r>
      <w:r w:rsidR="00C136C2" w:rsidRPr="003636AD">
        <w:rPr>
          <w:rFonts w:hint="eastAsia"/>
        </w:rPr>
        <w:t>社会保険</w:t>
      </w:r>
      <w:r w:rsidR="00B7385D" w:rsidRPr="003636AD">
        <w:rPr>
          <w:rFonts w:hint="eastAsia"/>
        </w:rPr>
        <w:t>及び労働保険</w:t>
      </w:r>
      <w:r w:rsidR="00C136C2" w:rsidRPr="003636AD">
        <w:rPr>
          <w:rFonts w:hint="eastAsia"/>
        </w:rPr>
        <w:t>関連の届出事務</w:t>
      </w:r>
    </w:p>
    <w:p w:rsidR="002B63E3" w:rsidRPr="003636AD" w:rsidRDefault="0036213F" w:rsidP="0036213F">
      <w:pPr>
        <w:ind w:firstLineChars="100" w:firstLine="210"/>
      </w:pPr>
      <w:r>
        <w:rPr>
          <w:rFonts w:hint="eastAsia"/>
        </w:rPr>
        <w:t>③報酬・料金等の</w:t>
      </w:r>
      <w:r w:rsidR="002B63E3" w:rsidRPr="003636AD">
        <w:rPr>
          <w:rFonts w:hint="eastAsia"/>
        </w:rPr>
        <w:t>支払調書作成事務</w:t>
      </w:r>
    </w:p>
    <w:p w:rsidR="00B7385D" w:rsidRPr="003636AD" w:rsidRDefault="0036213F" w:rsidP="0036213F">
      <w:pPr>
        <w:ind w:firstLineChars="100" w:firstLine="210"/>
      </w:pPr>
      <w:r>
        <w:rPr>
          <w:rFonts w:hint="eastAsia"/>
        </w:rPr>
        <w:t>④</w:t>
      </w:r>
      <w:r w:rsidR="00B7385D" w:rsidRPr="003636AD">
        <w:rPr>
          <w:rFonts w:hint="eastAsia"/>
        </w:rPr>
        <w:t>配当、余剰金の分配</w:t>
      </w:r>
      <w:r w:rsidR="002B63E3" w:rsidRPr="003636AD">
        <w:rPr>
          <w:rFonts w:hint="eastAsia"/>
        </w:rPr>
        <w:t>に関する</w:t>
      </w:r>
      <w:r w:rsidR="00B7385D" w:rsidRPr="003636AD">
        <w:rPr>
          <w:rFonts w:hint="eastAsia"/>
        </w:rPr>
        <w:t>支払調書</w:t>
      </w:r>
      <w:r w:rsidR="002B63E3" w:rsidRPr="003636AD">
        <w:rPr>
          <w:rFonts w:hint="eastAsia"/>
        </w:rPr>
        <w:t>作成事務</w:t>
      </w:r>
    </w:p>
    <w:p w:rsidR="00B7385D" w:rsidRPr="003636AD" w:rsidRDefault="0036213F" w:rsidP="0036213F">
      <w:pPr>
        <w:ind w:leftChars="100" w:left="210"/>
      </w:pPr>
      <w:r>
        <w:rPr>
          <w:rFonts w:hint="eastAsia"/>
        </w:rPr>
        <w:t>⑤</w:t>
      </w:r>
      <w:r w:rsidR="00B7385D" w:rsidRPr="003636AD">
        <w:rPr>
          <w:rFonts w:hint="eastAsia"/>
        </w:rPr>
        <w:t>不動産の使用料等の支払調書</w:t>
      </w:r>
      <w:r w:rsidR="002B63E3" w:rsidRPr="003636AD">
        <w:rPr>
          <w:rFonts w:hint="eastAsia"/>
        </w:rPr>
        <w:t>作成事務</w:t>
      </w:r>
    </w:p>
    <w:p w:rsidR="002B63E3" w:rsidRPr="003636AD" w:rsidRDefault="0036213F" w:rsidP="0036213F">
      <w:pPr>
        <w:ind w:firstLineChars="100" w:firstLine="210"/>
      </w:pPr>
      <w:r>
        <w:rPr>
          <w:rFonts w:hint="eastAsia"/>
        </w:rPr>
        <w:t>⑥</w:t>
      </w:r>
      <w:r w:rsidR="00D82359" w:rsidRPr="003636AD">
        <w:rPr>
          <w:rFonts w:hint="eastAsia"/>
        </w:rPr>
        <w:t>不動産等の譲受け</w:t>
      </w:r>
      <w:r w:rsidR="002B63E3" w:rsidRPr="003636AD">
        <w:rPr>
          <w:rFonts w:hint="eastAsia"/>
        </w:rPr>
        <w:t>の対価の支払調書作成事務</w:t>
      </w:r>
    </w:p>
    <w:p w:rsidR="00C136C2" w:rsidRPr="003636AD" w:rsidRDefault="0036213F" w:rsidP="0036213F">
      <w:pPr>
        <w:ind w:firstLineChars="100" w:firstLine="210"/>
      </w:pPr>
      <w:r>
        <w:rPr>
          <w:rFonts w:hint="eastAsia"/>
        </w:rPr>
        <w:t>⑦</w:t>
      </w:r>
      <w:r w:rsidR="00A045A4">
        <w:rPr>
          <w:rFonts w:hint="eastAsia"/>
        </w:rPr>
        <w:t>上記に付随する行政機関への届</w:t>
      </w:r>
      <w:r w:rsidR="00C136C2" w:rsidRPr="003636AD">
        <w:rPr>
          <w:rFonts w:hint="eastAsia"/>
        </w:rPr>
        <w:t>出事務</w:t>
      </w:r>
    </w:p>
    <w:p w:rsidR="00C136C2" w:rsidRPr="0036213F"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第４条（組織体制）</w:t>
      </w:r>
    </w:p>
    <w:p w:rsidR="00F6187F" w:rsidRDefault="00C136C2" w:rsidP="00F6187F">
      <w:pPr>
        <w:rPr>
          <w:rFonts w:hint="eastAsia"/>
        </w:rPr>
      </w:pPr>
      <w:r w:rsidRPr="003636AD">
        <w:rPr>
          <w:rFonts w:hint="eastAsia"/>
        </w:rPr>
        <w:t xml:space="preserve">　</w:t>
      </w:r>
      <w:r w:rsidR="00DF199E">
        <w:rPr>
          <w:rFonts w:hint="eastAsia"/>
        </w:rPr>
        <w:t>代表取締役は、</w:t>
      </w:r>
      <w:r w:rsidR="00F6187F">
        <w:rPr>
          <w:rFonts w:hint="eastAsia"/>
        </w:rPr>
        <w:t>事務取扱担当者</w:t>
      </w:r>
      <w:r w:rsidR="00DF199E">
        <w:rPr>
          <w:rFonts w:hint="eastAsia"/>
        </w:rPr>
        <w:t>を指名し、</w:t>
      </w:r>
      <w:r w:rsidR="00F47E7E">
        <w:rPr>
          <w:rFonts w:hint="eastAsia"/>
        </w:rPr>
        <w:t>複数いる場合は、そのうち１人を責任者と</w:t>
      </w:r>
      <w:r w:rsidR="00F6187F">
        <w:rPr>
          <w:rFonts w:hint="eastAsia"/>
        </w:rPr>
        <w:t>する。</w:t>
      </w:r>
    </w:p>
    <w:p w:rsidR="00F6187F" w:rsidRDefault="00F6187F" w:rsidP="00F6187F">
      <w:pPr>
        <w:ind w:left="210" w:hangingChars="100" w:hanging="210"/>
        <w:rPr>
          <w:rFonts w:hint="eastAsia"/>
        </w:rPr>
      </w:pPr>
      <w:r>
        <w:rPr>
          <w:rFonts w:hint="eastAsia"/>
        </w:rPr>
        <w:t>２．事務取扱担当者は、特定個人情報等の保護に十分な注意を払ってその業務を行うものとする。</w:t>
      </w:r>
    </w:p>
    <w:p w:rsidR="00721770" w:rsidRPr="003636AD" w:rsidRDefault="00F6187F" w:rsidP="00F6187F">
      <w:pPr>
        <w:ind w:left="210" w:hangingChars="100" w:hanging="210"/>
      </w:pPr>
      <w:r>
        <w:rPr>
          <w:rFonts w:hint="eastAsia"/>
        </w:rPr>
        <w:t>３．事務取扱担当者が変更することになる場合、代表取締役は新たに事務取扱担当者となる者を指名する。この場合、従前の事務取扱担当者は、新たに事務取扱担当者となる者に対して</w:t>
      </w:r>
      <w:r w:rsidR="00721770" w:rsidRPr="003636AD">
        <w:rPr>
          <w:rFonts w:hint="eastAsia"/>
        </w:rPr>
        <w:t>確実な引継ぎを行い</w:t>
      </w:r>
      <w:r w:rsidR="00831FF8">
        <w:rPr>
          <w:rFonts w:hint="eastAsia"/>
        </w:rPr>
        <w:t>、</w:t>
      </w:r>
      <w:r>
        <w:rPr>
          <w:rFonts w:hint="eastAsia"/>
        </w:rPr>
        <w:t>代表取締役</w:t>
      </w:r>
      <w:r w:rsidR="00F47E7E">
        <w:rPr>
          <w:rFonts w:hint="eastAsia"/>
        </w:rPr>
        <w:t>または事務取扱責任者</w:t>
      </w:r>
      <w:r>
        <w:rPr>
          <w:rFonts w:hint="eastAsia"/>
        </w:rPr>
        <w:t>は、かかる引継ぎが行われたか確認するものとする。</w:t>
      </w:r>
    </w:p>
    <w:p w:rsidR="00C136C2" w:rsidRPr="00F47E7E"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第５条（守秘義務）</w:t>
      </w:r>
    </w:p>
    <w:p w:rsidR="00C136C2" w:rsidRPr="003636AD" w:rsidRDefault="00C136C2" w:rsidP="006E6C14">
      <w:pPr>
        <w:ind w:firstLineChars="100" w:firstLine="210"/>
      </w:pPr>
      <w:r w:rsidRPr="003636AD">
        <w:rPr>
          <w:rFonts w:hint="eastAsia"/>
        </w:rPr>
        <w:t>特定個人情報</w:t>
      </w:r>
      <w:r w:rsidR="00475FDF" w:rsidRPr="003636AD">
        <w:rPr>
          <w:rFonts w:hint="eastAsia"/>
        </w:rPr>
        <w:t>等</w:t>
      </w:r>
      <w:r w:rsidRPr="003636AD">
        <w:rPr>
          <w:rFonts w:hint="eastAsia"/>
        </w:rPr>
        <w:t>を取り扱うすべての者は、徹底した守秘義務の中で業務を遂行しなければならない。</w:t>
      </w:r>
    </w:p>
    <w:p w:rsidR="0019727A" w:rsidRPr="003636AD" w:rsidRDefault="0019727A" w:rsidP="0019727A">
      <w:pPr>
        <w:ind w:left="210" w:hangingChars="100" w:hanging="210"/>
      </w:pPr>
      <w:r w:rsidRPr="003636AD">
        <w:rPr>
          <w:rFonts w:hint="eastAsia"/>
        </w:rPr>
        <w:t>２．会社は、特</w:t>
      </w:r>
      <w:r w:rsidR="002F4F26">
        <w:rPr>
          <w:rFonts w:hint="eastAsia"/>
        </w:rPr>
        <w:t>定個人情報等を取り扱うすべての者に対して、</w:t>
      </w:r>
      <w:r w:rsidR="002F4F26" w:rsidRPr="002F4F26">
        <w:rPr>
          <w:rFonts w:hint="eastAsia"/>
        </w:rPr>
        <w:t>特定個人情報の取扱いに関する誓約書</w:t>
      </w:r>
      <w:r w:rsidRPr="003636AD">
        <w:rPr>
          <w:rFonts w:hint="eastAsia"/>
        </w:rPr>
        <w:t>を提出させるものとする。</w:t>
      </w:r>
    </w:p>
    <w:p w:rsidR="00C136C2" w:rsidRPr="003636AD" w:rsidRDefault="00C136C2" w:rsidP="00C136C2"/>
    <w:p w:rsidR="0064681C" w:rsidRPr="00AC08C4" w:rsidRDefault="009076E6"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第６条（法令</w:t>
      </w:r>
      <w:r w:rsidR="0064681C" w:rsidRPr="00AC08C4">
        <w:rPr>
          <w:rFonts w:ascii="ＭＳ ゴシック" w:eastAsia="ＭＳ ゴシック" w:hAnsi="ＭＳ ゴシック" w:cs="Times New Roman" w:hint="eastAsia"/>
          <w:szCs w:val="21"/>
        </w:rPr>
        <w:t>の遵守）</w:t>
      </w:r>
    </w:p>
    <w:p w:rsidR="0064681C" w:rsidRPr="003636AD" w:rsidRDefault="0064681C" w:rsidP="00C136C2">
      <w:r w:rsidRPr="003636AD">
        <w:rPr>
          <w:rFonts w:hint="eastAsia"/>
        </w:rPr>
        <w:t xml:space="preserve">　会社は、番号法</w:t>
      </w:r>
      <w:r w:rsidR="00A170E6" w:rsidRPr="003636AD">
        <w:rPr>
          <w:rFonts w:hint="eastAsia"/>
        </w:rPr>
        <w:t>を</w:t>
      </w:r>
      <w:r w:rsidRPr="003636AD">
        <w:rPr>
          <w:rFonts w:hint="eastAsia"/>
        </w:rPr>
        <w:t>遵守して</w:t>
      </w:r>
      <w:r w:rsidR="009076E6" w:rsidRPr="003636AD">
        <w:rPr>
          <w:rFonts w:hint="eastAsia"/>
        </w:rPr>
        <w:t>特定個人情報等を取扱い運用</w:t>
      </w:r>
      <w:r w:rsidRPr="003636AD">
        <w:rPr>
          <w:rFonts w:hint="eastAsia"/>
        </w:rPr>
        <w:t>する。</w:t>
      </w:r>
    </w:p>
    <w:p w:rsidR="009917C2" w:rsidRPr="003636AD" w:rsidRDefault="009917C2" w:rsidP="00C136C2"/>
    <w:p w:rsidR="00CE242D" w:rsidRPr="00AC08C4" w:rsidRDefault="00CE242D"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F47E7E">
        <w:rPr>
          <w:rFonts w:ascii="ＭＳ ゴシック" w:eastAsia="ＭＳ ゴシック" w:hAnsi="ＭＳ ゴシック" w:cs="Times New Roman" w:hint="eastAsia"/>
          <w:szCs w:val="21"/>
        </w:rPr>
        <w:t>７</w:t>
      </w:r>
      <w:r w:rsidRPr="00AC08C4">
        <w:rPr>
          <w:rFonts w:ascii="ＭＳ ゴシック" w:eastAsia="ＭＳ ゴシック" w:hAnsi="ＭＳ ゴシック" w:cs="Times New Roman" w:hint="eastAsia"/>
          <w:szCs w:val="21"/>
        </w:rPr>
        <w:t>条（特定個人情報ファイル作成の制限）</w:t>
      </w:r>
    </w:p>
    <w:p w:rsidR="00CE242D" w:rsidRPr="003636AD" w:rsidRDefault="00CE242D" w:rsidP="00CE242D">
      <w:r w:rsidRPr="003636AD">
        <w:rPr>
          <w:rFonts w:hint="eastAsia"/>
        </w:rPr>
        <w:t xml:space="preserve">　</w:t>
      </w:r>
      <w:r w:rsidR="004F2249" w:rsidRPr="003636AD">
        <w:rPr>
          <w:rFonts w:hint="eastAsia"/>
        </w:rPr>
        <w:t>個人番号を取扱う者は、法令に基づき行う事務手続きに限って、特定個人情報に関するファイルを作成することができ</w:t>
      </w:r>
      <w:r w:rsidR="0019727A" w:rsidRPr="003636AD">
        <w:rPr>
          <w:rFonts w:hint="eastAsia"/>
        </w:rPr>
        <w:t>る。</w:t>
      </w:r>
    </w:p>
    <w:p w:rsidR="00CE242D" w:rsidRPr="003636AD" w:rsidRDefault="00CE242D" w:rsidP="00C136C2"/>
    <w:p w:rsidR="004F2249" w:rsidRPr="00AC08C4" w:rsidRDefault="00A85D43"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F47E7E">
        <w:rPr>
          <w:rFonts w:ascii="ＭＳ ゴシック" w:eastAsia="ＭＳ ゴシック" w:hAnsi="ＭＳ ゴシック" w:cs="Times New Roman" w:hint="eastAsia"/>
          <w:szCs w:val="21"/>
        </w:rPr>
        <w:t>８</w:t>
      </w:r>
      <w:r w:rsidR="004F2249" w:rsidRPr="00AC08C4">
        <w:rPr>
          <w:rFonts w:ascii="ＭＳ ゴシック" w:eastAsia="ＭＳ ゴシック" w:hAnsi="ＭＳ ゴシック" w:cs="Times New Roman" w:hint="eastAsia"/>
          <w:szCs w:val="21"/>
        </w:rPr>
        <w:t>条（</w:t>
      </w:r>
      <w:r w:rsidR="00C33831" w:rsidRPr="00AC08C4">
        <w:rPr>
          <w:rFonts w:ascii="ＭＳ ゴシック" w:eastAsia="ＭＳ ゴシック" w:hAnsi="ＭＳ ゴシック" w:cs="Times New Roman" w:hint="eastAsia"/>
          <w:szCs w:val="21"/>
        </w:rPr>
        <w:t>第三者提供の停止</w:t>
      </w:r>
      <w:r w:rsidR="004F2249" w:rsidRPr="00AC08C4">
        <w:rPr>
          <w:rFonts w:ascii="ＭＳ ゴシック" w:eastAsia="ＭＳ ゴシック" w:hAnsi="ＭＳ ゴシック" w:cs="Times New Roman" w:hint="eastAsia"/>
          <w:szCs w:val="21"/>
        </w:rPr>
        <w:t>）</w:t>
      </w:r>
    </w:p>
    <w:p w:rsidR="004F2249" w:rsidRPr="003636AD" w:rsidRDefault="004F2249" w:rsidP="004F2249">
      <w:r w:rsidRPr="003636AD">
        <w:rPr>
          <w:rFonts w:hint="eastAsia"/>
        </w:rPr>
        <w:t xml:space="preserve">　</w:t>
      </w:r>
      <w:r w:rsidR="00C33831" w:rsidRPr="003636AD">
        <w:rPr>
          <w:rFonts w:hint="eastAsia"/>
        </w:rPr>
        <w:t>特定個人情報が違法に第三者に提供されていることを知った本人からその提供の停止を求められた場合であって、その求めに理由があることが判明したときには、第三者への提供を停止しなければならない。</w:t>
      </w:r>
    </w:p>
    <w:p w:rsidR="004F2249" w:rsidRPr="003636AD" w:rsidRDefault="004F2249" w:rsidP="00C136C2"/>
    <w:p w:rsidR="00C136C2" w:rsidRPr="00AC08C4" w:rsidRDefault="00A85D43"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F47E7E">
        <w:rPr>
          <w:rFonts w:ascii="ＭＳ ゴシック" w:eastAsia="ＭＳ ゴシック" w:hAnsi="ＭＳ ゴシック" w:cs="Times New Roman" w:hint="eastAsia"/>
          <w:szCs w:val="21"/>
        </w:rPr>
        <w:t>９</w:t>
      </w:r>
      <w:r w:rsidR="00411608" w:rsidRPr="00AC08C4">
        <w:rPr>
          <w:rFonts w:ascii="ＭＳ ゴシック" w:eastAsia="ＭＳ ゴシック" w:hAnsi="ＭＳ ゴシック" w:cs="Times New Roman" w:hint="eastAsia"/>
          <w:szCs w:val="21"/>
        </w:rPr>
        <w:t>条（取得</w:t>
      </w:r>
      <w:r w:rsidR="00C136C2" w:rsidRPr="00AC08C4">
        <w:rPr>
          <w:rFonts w:ascii="ＭＳ ゴシック" w:eastAsia="ＭＳ ゴシック" w:hAnsi="ＭＳ ゴシック" w:cs="Times New Roman" w:hint="eastAsia"/>
          <w:szCs w:val="21"/>
        </w:rPr>
        <w:t>）</w:t>
      </w:r>
    </w:p>
    <w:p w:rsidR="00C136C2" w:rsidRPr="003636AD" w:rsidRDefault="00907940" w:rsidP="006E6C14">
      <w:pPr>
        <w:ind w:firstLineChars="100" w:firstLine="210"/>
      </w:pPr>
      <w:r>
        <w:rPr>
          <w:rFonts w:hint="eastAsia"/>
        </w:rPr>
        <w:lastRenderedPageBreak/>
        <w:t>事務取扱</w:t>
      </w:r>
      <w:r w:rsidR="00C136C2" w:rsidRPr="003636AD">
        <w:rPr>
          <w:rFonts w:hint="eastAsia"/>
        </w:rPr>
        <w:t>担当者は、特定個人情報</w:t>
      </w:r>
      <w:r w:rsidR="00475FDF" w:rsidRPr="003636AD">
        <w:rPr>
          <w:rFonts w:hint="eastAsia"/>
        </w:rPr>
        <w:t>等</w:t>
      </w:r>
      <w:r w:rsidR="00C136C2" w:rsidRPr="003636AD">
        <w:rPr>
          <w:rFonts w:hint="eastAsia"/>
        </w:rPr>
        <w:t>の提供を受けるにあたっては、その写しを紙によって受領しなければならない。</w:t>
      </w:r>
    </w:p>
    <w:p w:rsidR="00C136C2" w:rsidRPr="003636AD" w:rsidRDefault="009462AA" w:rsidP="00C136C2">
      <w:pPr>
        <w:ind w:left="210" w:hangingChars="100" w:hanging="210"/>
      </w:pPr>
      <w:r>
        <w:rPr>
          <w:rFonts w:hint="eastAsia"/>
        </w:rPr>
        <w:t>２</w:t>
      </w:r>
      <w:r w:rsidR="00A42BED" w:rsidRPr="003636AD">
        <w:rPr>
          <w:rFonts w:hint="eastAsia"/>
        </w:rPr>
        <w:t>．</w:t>
      </w:r>
      <w:r w:rsidR="00107D30">
        <w:rPr>
          <w:rFonts w:hint="eastAsia"/>
        </w:rPr>
        <w:t>支店や営業所の</w:t>
      </w:r>
      <w:r w:rsidR="00341040" w:rsidRPr="003636AD">
        <w:rPr>
          <w:rFonts w:hint="eastAsia"/>
        </w:rPr>
        <w:t>事務</w:t>
      </w:r>
      <w:r w:rsidR="00C136C2" w:rsidRPr="003636AD">
        <w:rPr>
          <w:rFonts w:hint="eastAsia"/>
        </w:rPr>
        <w:t>取扱担当者は、提出された特定個人情報</w:t>
      </w:r>
      <w:r w:rsidR="00475FDF" w:rsidRPr="003636AD">
        <w:rPr>
          <w:rFonts w:hint="eastAsia"/>
        </w:rPr>
        <w:t>等</w:t>
      </w:r>
      <w:r w:rsidR="00C136C2" w:rsidRPr="003636AD">
        <w:rPr>
          <w:rFonts w:hint="eastAsia"/>
        </w:rPr>
        <w:t>の写しを</w:t>
      </w:r>
      <w:r w:rsidR="00107D30">
        <w:rPr>
          <w:rFonts w:hint="eastAsia"/>
        </w:rPr>
        <w:t>受領後、本社事務取扱担当者に簡易書留等追跡可能な移送手段、電子メールの場合にはパスワードを付けた添付ファイルにて送信を行うものとし、</w:t>
      </w:r>
      <w:r w:rsidR="00C136C2" w:rsidRPr="003636AD">
        <w:rPr>
          <w:rFonts w:hint="eastAsia"/>
        </w:rPr>
        <w:t>その写しは速やかにシュレッダーにて裁断処分をしなければならない。</w:t>
      </w:r>
      <w:r w:rsidR="00107D30">
        <w:rPr>
          <w:rFonts w:hint="eastAsia"/>
        </w:rPr>
        <w:t>送付を受けた本社事務取扱担当者は、情報システムに速やかに入力するとともに、その写しを決められた方法により厳重に保管するものとする。</w:t>
      </w:r>
    </w:p>
    <w:p w:rsidR="00C136C2" w:rsidRPr="003636AD" w:rsidRDefault="009462AA" w:rsidP="00C136C2">
      <w:pPr>
        <w:ind w:left="210" w:hangingChars="100" w:hanging="210"/>
      </w:pPr>
      <w:r>
        <w:rPr>
          <w:rFonts w:hint="eastAsia"/>
        </w:rPr>
        <w:t>３</w:t>
      </w:r>
      <w:r w:rsidR="008F7EC7">
        <w:rPr>
          <w:rFonts w:hint="eastAsia"/>
        </w:rPr>
        <w:t>．</w:t>
      </w:r>
      <w:r w:rsidR="008F7EC7" w:rsidRPr="003636AD">
        <w:rPr>
          <w:rFonts w:hint="eastAsia"/>
        </w:rPr>
        <w:t>事務</w:t>
      </w:r>
      <w:r w:rsidR="008F7EC7">
        <w:rPr>
          <w:rFonts w:hint="eastAsia"/>
        </w:rPr>
        <w:t>取扱</w:t>
      </w:r>
      <w:r w:rsidR="00C136C2" w:rsidRPr="003636AD">
        <w:rPr>
          <w:rFonts w:hint="eastAsia"/>
        </w:rPr>
        <w:t>担当者は、情報システムに入力をした特定個人情報</w:t>
      </w:r>
      <w:r w:rsidR="00475FDF" w:rsidRPr="003636AD">
        <w:rPr>
          <w:rFonts w:hint="eastAsia"/>
        </w:rPr>
        <w:t>等</w:t>
      </w:r>
      <w:r w:rsidR="00C136C2" w:rsidRPr="003636AD">
        <w:rPr>
          <w:rFonts w:hint="eastAsia"/>
        </w:rPr>
        <w:t>の確認のために印刷をしてはならない。</w:t>
      </w:r>
    </w:p>
    <w:p w:rsidR="00C136C2" w:rsidRPr="008F7EC7" w:rsidRDefault="00C136C2" w:rsidP="00C136C2"/>
    <w:p w:rsidR="008F7EC7" w:rsidRPr="00AC08C4" w:rsidRDefault="00A85D43" w:rsidP="008F7EC7">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10</w:t>
      </w:r>
      <w:r w:rsidR="00C136C2" w:rsidRPr="00AC08C4">
        <w:rPr>
          <w:rFonts w:ascii="ＭＳ ゴシック" w:eastAsia="ＭＳ ゴシック" w:hAnsi="ＭＳ ゴシック" w:cs="Times New Roman" w:hint="eastAsia"/>
          <w:szCs w:val="21"/>
        </w:rPr>
        <w:t>条（利用）</w:t>
      </w:r>
    </w:p>
    <w:p w:rsidR="00C136C2" w:rsidRPr="003636AD" w:rsidRDefault="008F7EC7" w:rsidP="008F7EC7">
      <w:pPr>
        <w:ind w:firstLineChars="100" w:firstLine="210"/>
      </w:pPr>
      <w:r w:rsidRPr="003636AD">
        <w:rPr>
          <w:rFonts w:hint="eastAsia"/>
        </w:rPr>
        <w:t>事務</w:t>
      </w:r>
      <w:r>
        <w:rPr>
          <w:rFonts w:hint="eastAsia"/>
        </w:rPr>
        <w:t>取扱</w:t>
      </w:r>
      <w:r w:rsidR="00C136C2" w:rsidRPr="003636AD">
        <w:rPr>
          <w:rFonts w:hint="eastAsia"/>
        </w:rPr>
        <w:t>担当者は</w:t>
      </w:r>
      <w:r w:rsidR="0019727A" w:rsidRPr="003636AD">
        <w:rPr>
          <w:rFonts w:hint="eastAsia"/>
        </w:rPr>
        <w:t>、情報システムを利用して第３条に定める事項について申告書</w:t>
      </w:r>
      <w:r w:rsidR="00C136C2" w:rsidRPr="003636AD">
        <w:rPr>
          <w:rFonts w:hint="eastAsia"/>
        </w:rPr>
        <w:t>等を作成することができる。</w:t>
      </w:r>
    </w:p>
    <w:p w:rsidR="00C136C2" w:rsidRPr="003636AD" w:rsidRDefault="0019727A" w:rsidP="00C136C2">
      <w:r w:rsidRPr="003636AD">
        <w:rPr>
          <w:rFonts w:hint="eastAsia"/>
        </w:rPr>
        <w:t>２．前項の申告書</w:t>
      </w:r>
      <w:r w:rsidR="00C136C2" w:rsidRPr="003636AD">
        <w:rPr>
          <w:rFonts w:hint="eastAsia"/>
        </w:rPr>
        <w:t>等は、行政機関等への提出分につき印刷をすることができる。</w:t>
      </w:r>
    </w:p>
    <w:p w:rsidR="00C136C2" w:rsidRPr="003636AD" w:rsidRDefault="005D5BD4" w:rsidP="00DE1EA7">
      <w:pPr>
        <w:ind w:left="210" w:hangingChars="100" w:hanging="210"/>
      </w:pPr>
      <w:r>
        <w:rPr>
          <w:rFonts w:hint="eastAsia"/>
        </w:rPr>
        <w:t>３</w:t>
      </w:r>
      <w:r w:rsidR="00C136C2" w:rsidRPr="003636AD">
        <w:rPr>
          <w:rFonts w:hint="eastAsia"/>
        </w:rPr>
        <w:t>．</w:t>
      </w:r>
      <w:r w:rsidR="008F7EC7" w:rsidRPr="003636AD">
        <w:rPr>
          <w:rFonts w:hint="eastAsia"/>
        </w:rPr>
        <w:t>事務</w:t>
      </w:r>
      <w:r w:rsidR="00C136C2" w:rsidRPr="003636AD">
        <w:rPr>
          <w:rFonts w:hint="eastAsia"/>
        </w:rPr>
        <w:t>取扱</w:t>
      </w:r>
      <w:r w:rsidR="00DE1EA7" w:rsidRPr="003636AD">
        <w:rPr>
          <w:rFonts w:hint="eastAsia"/>
        </w:rPr>
        <w:t>担当者は、行政機関への提出及び調査等の場合に限り、</w:t>
      </w:r>
      <w:r w:rsidR="00C136C2" w:rsidRPr="003636AD">
        <w:rPr>
          <w:rFonts w:hint="eastAsia"/>
        </w:rPr>
        <w:t>持出すことができる。この場合、紙媒体の資料のみ許可し、デジタル</w:t>
      </w:r>
      <w:r w:rsidR="00DE1EA7" w:rsidRPr="003636AD">
        <w:rPr>
          <w:rFonts w:hint="eastAsia"/>
        </w:rPr>
        <w:t>媒体</w:t>
      </w:r>
      <w:r w:rsidR="00C136C2" w:rsidRPr="003636AD">
        <w:rPr>
          <w:rFonts w:hint="eastAsia"/>
        </w:rPr>
        <w:t>による持出し</w:t>
      </w:r>
      <w:r w:rsidR="008F7EC7">
        <w:rPr>
          <w:rFonts w:hint="eastAsia"/>
        </w:rPr>
        <w:t>を行ってはならない。</w:t>
      </w:r>
      <w:r w:rsidR="00C4153B">
        <w:rPr>
          <w:rFonts w:hint="eastAsia"/>
        </w:rPr>
        <w:t>また、封筒に封入し鞄に入れて搬送する等、紛失、盗難等を防ぐための安全な方策を講じるものとする。</w:t>
      </w:r>
    </w:p>
    <w:p w:rsidR="00BB0B61" w:rsidRPr="003636AD" w:rsidRDefault="005D5BD4" w:rsidP="00654DFF">
      <w:pPr>
        <w:ind w:left="210" w:hangingChars="100" w:hanging="210"/>
      </w:pPr>
      <w:r>
        <w:rPr>
          <w:rFonts w:hint="eastAsia"/>
        </w:rPr>
        <w:t>４．事務取扱責任者</w:t>
      </w:r>
      <w:r w:rsidR="00BB0B61" w:rsidRPr="003636AD">
        <w:rPr>
          <w:rFonts w:hint="eastAsia"/>
        </w:rPr>
        <w:t>は、行政機関等への申請その他の利用状況につき、取扱</w:t>
      </w:r>
      <w:r>
        <w:rPr>
          <w:rFonts w:hint="eastAsia"/>
        </w:rPr>
        <w:t>事務担当者のパソコン等の機器をモニタリングすることができる。</w:t>
      </w:r>
      <w:r w:rsidR="00BB0B61" w:rsidRPr="003636AD">
        <w:rPr>
          <w:rFonts w:hint="eastAsia"/>
        </w:rPr>
        <w:t>事務</w:t>
      </w:r>
      <w:r>
        <w:rPr>
          <w:rFonts w:hint="eastAsia"/>
        </w:rPr>
        <w:t>取扱</w:t>
      </w:r>
      <w:r w:rsidR="00BB0B61" w:rsidRPr="003636AD">
        <w:rPr>
          <w:rFonts w:hint="eastAsia"/>
        </w:rPr>
        <w:t>担当者は、モニタリングを拒否することはできない。</w:t>
      </w:r>
    </w:p>
    <w:p w:rsidR="00651B71" w:rsidRPr="003636AD" w:rsidRDefault="005D5BD4" w:rsidP="00654DFF">
      <w:pPr>
        <w:ind w:left="210" w:hangingChars="100" w:hanging="210"/>
      </w:pPr>
      <w:r>
        <w:rPr>
          <w:rFonts w:hint="eastAsia"/>
        </w:rPr>
        <w:t>５</w:t>
      </w:r>
      <w:r w:rsidR="00654DFF" w:rsidRPr="003636AD">
        <w:rPr>
          <w:rFonts w:hint="eastAsia"/>
        </w:rPr>
        <w:t>．支店や営業所から本社への特定個人情報</w:t>
      </w:r>
      <w:r w:rsidR="00AA6960" w:rsidRPr="003636AD">
        <w:rPr>
          <w:rFonts w:hint="eastAsia"/>
        </w:rPr>
        <w:t>等</w:t>
      </w:r>
      <w:r w:rsidR="00654DFF" w:rsidRPr="003636AD">
        <w:rPr>
          <w:rFonts w:hint="eastAsia"/>
        </w:rPr>
        <w:t>の連絡にあたっては、電子メールの場合には会社指定のアドレスを使用すると同時に、添付ファイルがある場合には必ずパスワードをつけて送信しなければならない。</w:t>
      </w:r>
    </w:p>
    <w:p w:rsidR="00654DFF" w:rsidRPr="003636AD" w:rsidRDefault="005D5BD4" w:rsidP="00BB0B61">
      <w:pPr>
        <w:ind w:left="210" w:hangingChars="100" w:hanging="210"/>
      </w:pPr>
      <w:r>
        <w:rPr>
          <w:rFonts w:hint="eastAsia"/>
        </w:rPr>
        <w:t>６</w:t>
      </w:r>
      <w:r w:rsidR="00BB0B61" w:rsidRPr="003636AD">
        <w:rPr>
          <w:rFonts w:hint="eastAsia"/>
        </w:rPr>
        <w:t>．特定個人情報</w:t>
      </w:r>
      <w:r w:rsidR="00475FDF" w:rsidRPr="003636AD">
        <w:rPr>
          <w:rFonts w:hint="eastAsia"/>
        </w:rPr>
        <w:t>等</w:t>
      </w:r>
      <w:r w:rsidR="00BB0B61" w:rsidRPr="003636AD">
        <w:rPr>
          <w:rFonts w:hint="eastAsia"/>
        </w:rPr>
        <w:t>の利用にあたっては、如何なる場合であってもＦＡＸによる送受信は行ってはならない。</w:t>
      </w:r>
    </w:p>
    <w:p w:rsidR="00A170E6" w:rsidRPr="00107D30" w:rsidRDefault="00A170E6"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w:t>
      </w:r>
      <w:r w:rsidR="00107D30">
        <w:rPr>
          <w:rFonts w:ascii="ＭＳ ゴシック" w:eastAsia="ＭＳ ゴシック" w:hAnsi="ＭＳ ゴシック" w:cs="Times New Roman" w:hint="eastAsia"/>
          <w:szCs w:val="21"/>
        </w:rPr>
        <w:t>1</w:t>
      </w:r>
      <w:r w:rsidR="00C136C2" w:rsidRPr="00AC08C4">
        <w:rPr>
          <w:rFonts w:ascii="ＭＳ ゴシック" w:eastAsia="ＭＳ ゴシック" w:hAnsi="ＭＳ ゴシック" w:cs="Times New Roman" w:hint="eastAsia"/>
          <w:szCs w:val="21"/>
        </w:rPr>
        <w:t>条（保存）</w:t>
      </w:r>
    </w:p>
    <w:p w:rsidR="00C136C2" w:rsidRPr="003636AD" w:rsidRDefault="00C136C2" w:rsidP="00477290">
      <w:pPr>
        <w:ind w:firstLineChars="100" w:firstLine="210"/>
      </w:pPr>
      <w:r w:rsidRPr="003636AD">
        <w:rPr>
          <w:rFonts w:hint="eastAsia"/>
        </w:rPr>
        <w:t>特定個人情報</w:t>
      </w:r>
      <w:r w:rsidR="00475FDF" w:rsidRPr="003636AD">
        <w:rPr>
          <w:rFonts w:hint="eastAsia"/>
        </w:rPr>
        <w:t>等</w:t>
      </w:r>
      <w:r w:rsidR="00C4153B">
        <w:rPr>
          <w:rFonts w:hint="eastAsia"/>
        </w:rPr>
        <w:t>（本人確認書類の写し含む）</w:t>
      </w:r>
      <w:r w:rsidRPr="003636AD">
        <w:rPr>
          <w:rFonts w:hint="eastAsia"/>
        </w:rPr>
        <w:t>は、それが記載された書類等に係る関係法令に定める期間保存をする。</w:t>
      </w:r>
    </w:p>
    <w:p w:rsidR="00C136C2" w:rsidRPr="003636AD" w:rsidRDefault="00C4153B" w:rsidP="00DE1EA7">
      <w:pPr>
        <w:ind w:left="210" w:hangingChars="100" w:hanging="210"/>
      </w:pPr>
      <w:r>
        <w:rPr>
          <w:rFonts w:hint="eastAsia"/>
        </w:rPr>
        <w:t>２．</w:t>
      </w:r>
      <w:r w:rsidR="00C136C2" w:rsidRPr="003636AD">
        <w:rPr>
          <w:rFonts w:hint="eastAsia"/>
        </w:rPr>
        <w:t>紙媒体の</w:t>
      </w:r>
      <w:r w:rsidR="00BB0B61" w:rsidRPr="003636AD">
        <w:rPr>
          <w:rFonts w:hint="eastAsia"/>
        </w:rPr>
        <w:t>特定個人情報</w:t>
      </w:r>
      <w:r w:rsidR="00475FDF" w:rsidRPr="003636AD">
        <w:rPr>
          <w:rFonts w:hint="eastAsia"/>
        </w:rPr>
        <w:t>等</w:t>
      </w:r>
      <w:r w:rsidR="00BB0B61" w:rsidRPr="003636AD">
        <w:rPr>
          <w:rFonts w:hint="eastAsia"/>
        </w:rPr>
        <w:t>が記載された</w:t>
      </w:r>
      <w:r w:rsidR="00C136C2" w:rsidRPr="003636AD">
        <w:rPr>
          <w:rFonts w:hint="eastAsia"/>
        </w:rPr>
        <w:t>資料は、鍵付きのキャビネットに保管す</w:t>
      </w:r>
      <w:r w:rsidR="00B043D4" w:rsidRPr="003636AD">
        <w:rPr>
          <w:rFonts w:hint="eastAsia"/>
        </w:rPr>
        <w:t>る等の方法により管理をする。この鍵は、</w:t>
      </w:r>
      <w:r w:rsidR="00A42BED" w:rsidRPr="003636AD">
        <w:rPr>
          <w:rFonts w:hint="eastAsia"/>
        </w:rPr>
        <w:t>原則として</w:t>
      </w:r>
      <w:r>
        <w:rPr>
          <w:rFonts w:hint="eastAsia"/>
        </w:rPr>
        <w:t>責任者が</w:t>
      </w:r>
      <w:r w:rsidR="00C136C2" w:rsidRPr="003636AD">
        <w:rPr>
          <w:rFonts w:hint="eastAsia"/>
        </w:rPr>
        <w:t>毎日</w:t>
      </w:r>
      <w:r w:rsidR="00477290">
        <w:rPr>
          <w:rFonts w:hint="eastAsia"/>
        </w:rPr>
        <w:t>始業時刻</w:t>
      </w:r>
      <w:r w:rsidR="00C136C2" w:rsidRPr="003636AD">
        <w:rPr>
          <w:rFonts w:hint="eastAsia"/>
        </w:rPr>
        <w:t>に開錠し、</w:t>
      </w:r>
      <w:r w:rsidR="00477290">
        <w:rPr>
          <w:rFonts w:hint="eastAsia"/>
        </w:rPr>
        <w:t>終業時刻</w:t>
      </w:r>
      <w:r w:rsidR="00C136C2" w:rsidRPr="003636AD">
        <w:rPr>
          <w:rFonts w:hint="eastAsia"/>
        </w:rPr>
        <w:t>に施錠をする。</w:t>
      </w:r>
    </w:p>
    <w:p w:rsidR="00BB0B61" w:rsidRPr="003636AD" w:rsidRDefault="00C136C2" w:rsidP="00DE1EA7">
      <w:pPr>
        <w:ind w:left="210" w:hangingChars="100" w:hanging="210"/>
      </w:pPr>
      <w:r w:rsidRPr="003636AD">
        <w:rPr>
          <w:rFonts w:hint="eastAsia"/>
        </w:rPr>
        <w:t>３．特定個人情報</w:t>
      </w:r>
      <w:r w:rsidR="00475FDF" w:rsidRPr="003636AD">
        <w:rPr>
          <w:rFonts w:hint="eastAsia"/>
        </w:rPr>
        <w:t>等</w:t>
      </w:r>
      <w:r w:rsidRPr="003636AD">
        <w:rPr>
          <w:rFonts w:hint="eastAsia"/>
        </w:rPr>
        <w:t>は、その情報がデジタル情報による場合には</w:t>
      </w:r>
      <w:r w:rsidR="00A42BED" w:rsidRPr="003636AD">
        <w:rPr>
          <w:rFonts w:hint="eastAsia"/>
        </w:rPr>
        <w:t>、</w:t>
      </w:r>
      <w:r w:rsidR="00300E40">
        <w:rPr>
          <w:rFonts w:hint="eastAsia"/>
        </w:rPr>
        <w:t>安全管理措置に基づき保管を行う。</w:t>
      </w:r>
    </w:p>
    <w:p w:rsidR="00C136C2" w:rsidRPr="00107D30" w:rsidRDefault="00C136C2"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lastRenderedPageBreak/>
        <w:t>第</w:t>
      </w:r>
      <w:r w:rsidR="00107D30">
        <w:rPr>
          <w:rFonts w:ascii="ＭＳ ゴシック" w:eastAsia="ＭＳ ゴシック" w:hAnsi="ＭＳ ゴシック" w:cs="Times New Roman" w:hint="eastAsia"/>
          <w:szCs w:val="21"/>
        </w:rPr>
        <w:t>12</w:t>
      </w:r>
      <w:r w:rsidR="00C136C2" w:rsidRPr="00AC08C4">
        <w:rPr>
          <w:rFonts w:ascii="ＭＳ ゴシック" w:eastAsia="ＭＳ ゴシック" w:hAnsi="ＭＳ ゴシック" w:cs="Times New Roman" w:hint="eastAsia"/>
          <w:szCs w:val="21"/>
        </w:rPr>
        <w:t>条（提供）</w:t>
      </w:r>
    </w:p>
    <w:p w:rsidR="00C136C2" w:rsidRPr="003636AD" w:rsidRDefault="00C136C2" w:rsidP="009D52E1">
      <w:pPr>
        <w:ind w:firstLineChars="100" w:firstLine="210"/>
      </w:pPr>
      <w:r w:rsidRPr="003636AD">
        <w:rPr>
          <w:rFonts w:hint="eastAsia"/>
        </w:rPr>
        <w:t>特定個人情報</w:t>
      </w:r>
      <w:r w:rsidR="00475FDF" w:rsidRPr="003636AD">
        <w:rPr>
          <w:rFonts w:hint="eastAsia"/>
        </w:rPr>
        <w:t>等</w:t>
      </w:r>
      <w:r w:rsidRPr="003636AD">
        <w:rPr>
          <w:rFonts w:hint="eastAsia"/>
        </w:rPr>
        <w:t>は、関係法令により必要な場合においてのみ</w:t>
      </w:r>
      <w:r w:rsidR="009D52E1">
        <w:rPr>
          <w:rFonts w:hint="eastAsia"/>
        </w:rPr>
        <w:t>、</w:t>
      </w:r>
      <w:r w:rsidRPr="003636AD">
        <w:rPr>
          <w:rFonts w:hint="eastAsia"/>
        </w:rPr>
        <w:t>関係行政官庁へ提供することができる。</w:t>
      </w:r>
    </w:p>
    <w:p w:rsidR="00C136C2" w:rsidRPr="003636AD" w:rsidRDefault="00C136C2" w:rsidP="00C136C2">
      <w:pPr>
        <w:ind w:left="210" w:hangingChars="100" w:hanging="210"/>
      </w:pPr>
      <w:r w:rsidRPr="003636AD">
        <w:rPr>
          <w:rFonts w:hint="eastAsia"/>
        </w:rPr>
        <w:t>２．前項の提供にあたっては、簡易書留</w:t>
      </w:r>
      <w:r w:rsidR="00EB2F58" w:rsidRPr="003636AD">
        <w:rPr>
          <w:rFonts w:hint="eastAsia"/>
        </w:rPr>
        <w:t>その他安全性が確保できる</w:t>
      </w:r>
      <w:r w:rsidRPr="003636AD">
        <w:rPr>
          <w:rFonts w:hint="eastAsia"/>
        </w:rPr>
        <w:t>方法により提供を行わなければならない。</w:t>
      </w:r>
    </w:p>
    <w:p w:rsidR="00654DFF" w:rsidRPr="003636AD" w:rsidRDefault="00654DFF"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w:t>
      </w:r>
      <w:r w:rsidR="00107D30">
        <w:rPr>
          <w:rFonts w:ascii="ＭＳ ゴシック" w:eastAsia="ＭＳ ゴシック" w:hAnsi="ＭＳ ゴシック" w:cs="Times New Roman" w:hint="eastAsia"/>
          <w:szCs w:val="21"/>
        </w:rPr>
        <w:t>3</w:t>
      </w:r>
      <w:r w:rsidR="00C136C2" w:rsidRPr="00AC08C4">
        <w:rPr>
          <w:rFonts w:ascii="ＭＳ ゴシック" w:eastAsia="ＭＳ ゴシック" w:hAnsi="ＭＳ ゴシック" w:cs="Times New Roman" w:hint="eastAsia"/>
          <w:szCs w:val="21"/>
        </w:rPr>
        <w:t>条（削除・廃棄）</w:t>
      </w:r>
    </w:p>
    <w:p w:rsidR="00C136C2" w:rsidRPr="003636AD" w:rsidRDefault="00C136C2" w:rsidP="000741CC">
      <w:pPr>
        <w:ind w:firstLineChars="100" w:firstLine="210"/>
      </w:pPr>
      <w:r w:rsidRPr="003636AD">
        <w:rPr>
          <w:rFonts w:hint="eastAsia"/>
        </w:rPr>
        <w:t>特定個人情報</w:t>
      </w:r>
      <w:r w:rsidR="00475FDF" w:rsidRPr="003636AD">
        <w:rPr>
          <w:rFonts w:hint="eastAsia"/>
        </w:rPr>
        <w:t>等</w:t>
      </w:r>
      <w:r w:rsidRPr="003636AD">
        <w:rPr>
          <w:rFonts w:hint="eastAsia"/>
        </w:rPr>
        <w:t>は、関係法令により定められた保存期間を超えた場合に</w:t>
      </w:r>
      <w:r w:rsidR="00827661">
        <w:rPr>
          <w:rFonts w:hint="eastAsia"/>
        </w:rPr>
        <w:t>できるだけ速やかに</w:t>
      </w:r>
      <w:r w:rsidRPr="003636AD">
        <w:rPr>
          <w:rFonts w:hint="eastAsia"/>
        </w:rPr>
        <w:t>削除・廃棄を行うものとする。</w:t>
      </w:r>
    </w:p>
    <w:p w:rsidR="00C136C2" w:rsidRPr="003636AD" w:rsidRDefault="00B043D4" w:rsidP="00DE1EA7">
      <w:pPr>
        <w:ind w:left="210" w:hangingChars="100" w:hanging="210"/>
      </w:pPr>
      <w:r w:rsidRPr="003636AD">
        <w:rPr>
          <w:rFonts w:hint="eastAsia"/>
        </w:rPr>
        <w:t>２．特定個人情報</w:t>
      </w:r>
      <w:r w:rsidR="00475FDF" w:rsidRPr="003636AD">
        <w:rPr>
          <w:rFonts w:hint="eastAsia"/>
        </w:rPr>
        <w:t>等</w:t>
      </w:r>
      <w:r w:rsidRPr="003636AD">
        <w:rPr>
          <w:rFonts w:hint="eastAsia"/>
        </w:rPr>
        <w:t>の紙媒体の廃棄にあたっては、</w:t>
      </w:r>
      <w:r w:rsidR="00300E40">
        <w:rPr>
          <w:rFonts w:hint="eastAsia"/>
        </w:rPr>
        <w:t>溶解処理</w:t>
      </w:r>
      <w:r w:rsidR="00C136C2" w:rsidRPr="003636AD">
        <w:rPr>
          <w:rFonts w:hint="eastAsia"/>
        </w:rPr>
        <w:t>または</w:t>
      </w:r>
      <w:r w:rsidR="00300E40">
        <w:rPr>
          <w:rFonts w:hint="eastAsia"/>
        </w:rPr>
        <w:t>シュレッダーにより行うものとする。</w:t>
      </w:r>
    </w:p>
    <w:p w:rsidR="00C136C2" w:rsidRPr="003636AD" w:rsidRDefault="00B043D4" w:rsidP="00DE1EA7">
      <w:pPr>
        <w:ind w:left="210" w:hangingChars="100" w:hanging="210"/>
      </w:pPr>
      <w:r w:rsidRPr="003636AD">
        <w:rPr>
          <w:rFonts w:hint="eastAsia"/>
        </w:rPr>
        <w:t>３．デジタル情報によるデータの削除については、</w:t>
      </w:r>
      <w:r w:rsidR="00827661">
        <w:rPr>
          <w:rFonts w:hint="eastAsia"/>
        </w:rPr>
        <w:t>事務取扱</w:t>
      </w:r>
      <w:r w:rsidR="003C0A14" w:rsidRPr="003636AD">
        <w:rPr>
          <w:rFonts w:hint="eastAsia"/>
        </w:rPr>
        <w:t>責任者が指示した者</w:t>
      </w:r>
      <w:r w:rsidR="00107D30">
        <w:rPr>
          <w:rFonts w:hint="eastAsia"/>
        </w:rPr>
        <w:t>・方法</w:t>
      </w:r>
      <w:r w:rsidR="00C136C2" w:rsidRPr="003636AD">
        <w:rPr>
          <w:rFonts w:hint="eastAsia"/>
        </w:rPr>
        <w:t>によって処理をするものとし、事務取扱担当者が自己の判断によって削除をしてはならない。</w:t>
      </w:r>
    </w:p>
    <w:p w:rsidR="00C357CE" w:rsidRPr="003636AD" w:rsidRDefault="00C357CE" w:rsidP="00C136C2"/>
    <w:p w:rsidR="00C357CE" w:rsidRPr="00AC08C4" w:rsidRDefault="00A85D43" w:rsidP="00C357CE">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14</w:t>
      </w:r>
      <w:r w:rsidR="00C357CE" w:rsidRPr="00AC08C4">
        <w:rPr>
          <w:rFonts w:ascii="ＭＳ ゴシック" w:eastAsia="ＭＳ ゴシック" w:hAnsi="ＭＳ ゴシック" w:cs="Times New Roman" w:hint="eastAsia"/>
          <w:szCs w:val="21"/>
        </w:rPr>
        <w:t>条（収集の制限）</w:t>
      </w:r>
    </w:p>
    <w:p w:rsidR="00C357CE" w:rsidRPr="003636AD" w:rsidRDefault="00C357CE" w:rsidP="00C357CE">
      <w:r w:rsidRPr="003636AD">
        <w:rPr>
          <w:rFonts w:hint="eastAsia"/>
        </w:rPr>
        <w:t xml:space="preserve">　会社は、第３条に定める事務の範囲を超えて特定個人情報</w:t>
      </w:r>
      <w:r w:rsidR="00AA6960" w:rsidRPr="003636AD">
        <w:rPr>
          <w:rFonts w:hint="eastAsia"/>
        </w:rPr>
        <w:t>等</w:t>
      </w:r>
      <w:r w:rsidRPr="003636AD">
        <w:rPr>
          <w:rFonts w:hint="eastAsia"/>
        </w:rPr>
        <w:t>を収集してはならない。</w:t>
      </w:r>
    </w:p>
    <w:p w:rsidR="00C357CE" w:rsidRPr="003636AD" w:rsidRDefault="00C357CE" w:rsidP="00C136C2"/>
    <w:p w:rsidR="00C357CE"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15</w:t>
      </w:r>
      <w:r w:rsidR="00C357CE" w:rsidRPr="00AC08C4">
        <w:rPr>
          <w:rFonts w:ascii="ＭＳ ゴシック" w:eastAsia="ＭＳ ゴシック" w:hAnsi="ＭＳ ゴシック" w:cs="Times New Roman" w:hint="eastAsia"/>
          <w:szCs w:val="21"/>
        </w:rPr>
        <w:t>条（本人確認）</w:t>
      </w:r>
    </w:p>
    <w:p w:rsidR="00C357CE" w:rsidRPr="003636AD" w:rsidRDefault="00C357CE" w:rsidP="00C136C2">
      <w:r w:rsidRPr="003636AD">
        <w:rPr>
          <w:rFonts w:hint="eastAsia"/>
        </w:rPr>
        <w:t xml:space="preserve">　会社は、番号法第</w:t>
      </w:r>
      <w:r w:rsidR="00AC08C4">
        <w:rPr>
          <w:rFonts w:hint="eastAsia"/>
        </w:rPr>
        <w:t>16</w:t>
      </w:r>
      <w:r w:rsidRPr="003636AD">
        <w:rPr>
          <w:rFonts w:hint="eastAsia"/>
        </w:rPr>
        <w:t>条の定めにより個人番号所有者の番号確認及び身元確認を行うものとする。</w:t>
      </w:r>
    </w:p>
    <w:p w:rsidR="00C357CE" w:rsidRPr="003636AD" w:rsidRDefault="00C357CE"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16</w:t>
      </w:r>
      <w:r w:rsidR="008935B9" w:rsidRPr="00AC08C4">
        <w:rPr>
          <w:rFonts w:ascii="ＭＳ ゴシック" w:eastAsia="ＭＳ ゴシック" w:hAnsi="ＭＳ ゴシック" w:cs="Times New Roman" w:hint="eastAsia"/>
          <w:szCs w:val="21"/>
        </w:rPr>
        <w:t>条（組織的安全管理措置）</w:t>
      </w:r>
    </w:p>
    <w:p w:rsidR="008935B9" w:rsidRPr="003636AD" w:rsidRDefault="008935B9" w:rsidP="008935B9">
      <w:r w:rsidRPr="003636AD">
        <w:rPr>
          <w:rFonts w:hint="eastAsia"/>
        </w:rPr>
        <w:t xml:space="preserve">　会社は、組織的安全管理措置を講じるために以下を実施する。</w:t>
      </w:r>
    </w:p>
    <w:p w:rsidR="008935B9" w:rsidRDefault="00A9106F" w:rsidP="00A9106F">
      <w:pPr>
        <w:ind w:leftChars="100" w:left="420" w:hangingChars="100" w:hanging="210"/>
        <w:rPr>
          <w:rFonts w:hint="eastAsia"/>
        </w:rPr>
      </w:pPr>
      <w:r>
        <w:rPr>
          <w:rFonts w:hint="eastAsia"/>
        </w:rPr>
        <w:t>①</w:t>
      </w:r>
      <w:r w:rsidR="008C422E">
        <w:rPr>
          <w:rFonts w:hint="eastAsia"/>
        </w:rPr>
        <w:t>事務取扱</w:t>
      </w:r>
      <w:r w:rsidR="00107D30">
        <w:rPr>
          <w:rFonts w:hint="eastAsia"/>
        </w:rPr>
        <w:t>責任者および</w:t>
      </w:r>
      <w:r w:rsidR="008C422E">
        <w:rPr>
          <w:rFonts w:hint="eastAsia"/>
        </w:rPr>
        <w:t>担当者は、情報漏えい等の事案が発生したことを知った場合</w:t>
      </w:r>
      <w:r w:rsidR="00107D30">
        <w:rPr>
          <w:rFonts w:hint="eastAsia"/>
        </w:rPr>
        <w:t>、</w:t>
      </w:r>
      <w:r w:rsidR="008C422E">
        <w:rPr>
          <w:rFonts w:hint="eastAsia"/>
        </w:rPr>
        <w:t>または</w:t>
      </w:r>
      <w:r w:rsidR="00107D30">
        <w:rPr>
          <w:rFonts w:hint="eastAsia"/>
        </w:rPr>
        <w:t>、</w:t>
      </w:r>
      <w:r w:rsidR="008C422E">
        <w:rPr>
          <w:rFonts w:hint="eastAsia"/>
        </w:rPr>
        <w:t>その可能性が高いと判断した場合は、代表取締役に直ちに報告するものとする。</w:t>
      </w:r>
    </w:p>
    <w:p w:rsidR="008935B9" w:rsidRDefault="00A9106F" w:rsidP="00340F18">
      <w:pPr>
        <w:ind w:leftChars="100" w:left="424" w:hangingChars="102" w:hanging="214"/>
        <w:rPr>
          <w:rFonts w:hint="eastAsia"/>
        </w:rPr>
      </w:pPr>
      <w:r>
        <w:rPr>
          <w:rFonts w:hint="eastAsia"/>
        </w:rPr>
        <w:t>②</w:t>
      </w:r>
      <w:r w:rsidR="00340F18">
        <w:rPr>
          <w:rFonts w:hint="eastAsia"/>
        </w:rPr>
        <w:t>代表取締役は、特定個人情報の取扱状況について、１年に一回以上の頻度で確認を行うものとする。</w:t>
      </w:r>
    </w:p>
    <w:p w:rsidR="00340F18" w:rsidRPr="00340F18" w:rsidRDefault="00340F18" w:rsidP="00340F18"/>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17</w:t>
      </w:r>
      <w:r w:rsidR="008935B9" w:rsidRPr="00AC08C4">
        <w:rPr>
          <w:rFonts w:ascii="ＭＳ ゴシック" w:eastAsia="ＭＳ ゴシック" w:hAnsi="ＭＳ ゴシック" w:cs="Times New Roman" w:hint="eastAsia"/>
          <w:szCs w:val="21"/>
        </w:rPr>
        <w:t>条（人的安全管理措置）</w:t>
      </w:r>
    </w:p>
    <w:p w:rsidR="008935B9" w:rsidRPr="003636AD" w:rsidRDefault="008935B9" w:rsidP="00C136C2">
      <w:r w:rsidRPr="003636AD">
        <w:rPr>
          <w:rFonts w:hint="eastAsia"/>
        </w:rPr>
        <w:t xml:space="preserve">　会社は、人的安全管理措置を講じるために以下を実施する。</w:t>
      </w:r>
    </w:p>
    <w:p w:rsidR="008935B9" w:rsidRPr="003636AD" w:rsidRDefault="008E2616" w:rsidP="008E2616">
      <w:pPr>
        <w:ind w:leftChars="100" w:left="420" w:hangingChars="100" w:hanging="210"/>
      </w:pPr>
      <w:r>
        <w:rPr>
          <w:rFonts w:hint="eastAsia"/>
        </w:rPr>
        <w:t>①</w:t>
      </w:r>
      <w:r w:rsidR="008935B9" w:rsidRPr="003636AD">
        <w:rPr>
          <w:rFonts w:hint="eastAsia"/>
        </w:rPr>
        <w:t>特定個人情報</w:t>
      </w:r>
      <w:r w:rsidR="00AA6960" w:rsidRPr="003636AD">
        <w:rPr>
          <w:rFonts w:hint="eastAsia"/>
        </w:rPr>
        <w:t>等</w:t>
      </w:r>
      <w:r w:rsidR="008935B9" w:rsidRPr="003636AD">
        <w:rPr>
          <w:rFonts w:hint="eastAsia"/>
        </w:rPr>
        <w:t>の取扱いに関する留意事項等について、従業員に対して定期的な研修を実施する。</w:t>
      </w:r>
    </w:p>
    <w:p w:rsidR="008935B9" w:rsidRPr="003636AD" w:rsidRDefault="008E2616" w:rsidP="008E2616">
      <w:pPr>
        <w:ind w:leftChars="100" w:left="420" w:hangingChars="100" w:hanging="210"/>
      </w:pPr>
      <w:r>
        <w:rPr>
          <w:rFonts w:hint="eastAsia"/>
        </w:rPr>
        <w:t>②</w:t>
      </w:r>
      <w:r w:rsidR="008935B9" w:rsidRPr="003636AD">
        <w:rPr>
          <w:rFonts w:hint="eastAsia"/>
        </w:rPr>
        <w:t>特定個人情報</w:t>
      </w:r>
      <w:r w:rsidR="00AA6960" w:rsidRPr="003636AD">
        <w:rPr>
          <w:rFonts w:hint="eastAsia"/>
        </w:rPr>
        <w:t>等</w:t>
      </w:r>
      <w:r w:rsidR="008935B9" w:rsidRPr="003636AD">
        <w:rPr>
          <w:rFonts w:hint="eastAsia"/>
        </w:rPr>
        <w:t>についての秘密保持については、</w:t>
      </w:r>
      <w:r w:rsidR="00EB2F58" w:rsidRPr="003636AD">
        <w:rPr>
          <w:rFonts w:hint="eastAsia"/>
        </w:rPr>
        <w:t>特定個人番号を取扱う者すべてに誓約書を提出させる</w:t>
      </w:r>
      <w:r w:rsidR="008935B9" w:rsidRPr="003636AD">
        <w:rPr>
          <w:rFonts w:hint="eastAsia"/>
        </w:rPr>
        <w:t>。</w:t>
      </w:r>
    </w:p>
    <w:p w:rsidR="003C0A14" w:rsidRDefault="00340F18" w:rsidP="00340F18">
      <w:pPr>
        <w:ind w:left="420" w:hangingChars="200" w:hanging="420"/>
        <w:rPr>
          <w:rFonts w:hint="eastAsia"/>
        </w:rPr>
      </w:pPr>
      <w:r>
        <w:rPr>
          <w:rFonts w:hint="eastAsia"/>
        </w:rPr>
        <w:lastRenderedPageBreak/>
        <w:t xml:space="preserve">　③会社は、特定個人情報が本規程に基づき適正に取り扱われるよう、事務取扱担当者に対しての管理及び監督を行うものとし、運用方法について情報漏えいの可能性がある場合には、是正に向けて指図をしなければならない。</w:t>
      </w:r>
    </w:p>
    <w:p w:rsidR="00340F18" w:rsidRPr="003636AD" w:rsidRDefault="00340F18"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18</w:t>
      </w:r>
      <w:r w:rsidR="008935B9" w:rsidRPr="00AC08C4">
        <w:rPr>
          <w:rFonts w:ascii="ＭＳ ゴシック" w:eastAsia="ＭＳ ゴシック" w:hAnsi="ＭＳ ゴシック" w:cs="Times New Roman" w:hint="eastAsia"/>
          <w:szCs w:val="21"/>
        </w:rPr>
        <w:t>条（物理的安全管理措置）</w:t>
      </w:r>
    </w:p>
    <w:p w:rsidR="008935B9" w:rsidRPr="003636AD" w:rsidRDefault="008935B9" w:rsidP="00C136C2">
      <w:r w:rsidRPr="003636AD">
        <w:rPr>
          <w:rFonts w:hint="eastAsia"/>
        </w:rPr>
        <w:t xml:space="preserve">　会社は、物理的安全管理措置を講じるために以下を実施する。</w:t>
      </w:r>
    </w:p>
    <w:p w:rsidR="008935B9" w:rsidRDefault="00F36F61" w:rsidP="00F36F61">
      <w:pPr>
        <w:ind w:leftChars="100" w:left="420" w:hangingChars="100" w:hanging="210"/>
        <w:rPr>
          <w:rFonts w:hint="eastAsia"/>
        </w:rPr>
      </w:pPr>
      <w:r>
        <w:rPr>
          <w:rFonts w:hint="eastAsia"/>
        </w:rPr>
        <w:t>①</w:t>
      </w:r>
      <w:r w:rsidR="00322B71">
        <w:rPr>
          <w:rFonts w:hint="eastAsia"/>
        </w:rPr>
        <w:t>特定個人情報等を管理する区域（管理区域）を明確にし、持ち込む機器、電子媒体等の制限を行うものとする。</w:t>
      </w:r>
    </w:p>
    <w:p w:rsidR="00322B71" w:rsidRPr="003636AD" w:rsidRDefault="00322B71" w:rsidP="00F36F61">
      <w:pPr>
        <w:ind w:leftChars="100" w:left="420" w:hangingChars="100" w:hanging="210"/>
      </w:pPr>
      <w:r>
        <w:rPr>
          <w:rFonts w:hint="eastAsia"/>
        </w:rPr>
        <w:t>②特定個人情報等を取扱う区域は、事務取扱担当者以外の者が往来の少ない場所への座席配置や、後ろから覗き見される可能性が低い場所への座席配置等をするなどの工夫を行うものとする。</w:t>
      </w:r>
    </w:p>
    <w:p w:rsidR="008935B9" w:rsidRPr="003636AD" w:rsidRDefault="00322B71" w:rsidP="00F36F61">
      <w:pPr>
        <w:ind w:leftChars="100" w:left="420" w:hangingChars="100" w:hanging="210"/>
      </w:pPr>
      <w:r>
        <w:rPr>
          <w:rFonts w:hint="eastAsia"/>
        </w:rPr>
        <w:t>③</w:t>
      </w:r>
      <w:r w:rsidR="008935B9" w:rsidRPr="003636AD">
        <w:rPr>
          <w:rFonts w:hint="eastAsia"/>
        </w:rPr>
        <w:t>特定個人情報</w:t>
      </w:r>
      <w:r w:rsidR="00AA6960" w:rsidRPr="003636AD">
        <w:rPr>
          <w:rFonts w:hint="eastAsia"/>
        </w:rPr>
        <w:t>等</w:t>
      </w:r>
      <w:r w:rsidR="008935B9" w:rsidRPr="003636AD">
        <w:rPr>
          <w:rFonts w:hint="eastAsia"/>
        </w:rPr>
        <w:t>を取扱う</w:t>
      </w:r>
      <w:r>
        <w:rPr>
          <w:rFonts w:hint="eastAsia"/>
        </w:rPr>
        <w:t>機器、電子媒体または書籍等</w:t>
      </w:r>
      <w:r w:rsidR="002739FC">
        <w:rPr>
          <w:rFonts w:hint="eastAsia"/>
        </w:rPr>
        <w:t>は、施錠できるキャビネット・書庫、セキュリティワイヤー</w:t>
      </w:r>
      <w:r w:rsidR="008935B9" w:rsidRPr="003636AD">
        <w:rPr>
          <w:rFonts w:hint="eastAsia"/>
        </w:rPr>
        <w:t>により固定し、盗難防止対策を講じる。</w:t>
      </w:r>
    </w:p>
    <w:p w:rsidR="008935B9" w:rsidRPr="002739FC" w:rsidRDefault="008935B9"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19</w:t>
      </w:r>
      <w:r w:rsidR="008935B9" w:rsidRPr="00AC08C4">
        <w:rPr>
          <w:rFonts w:ascii="ＭＳ ゴシック" w:eastAsia="ＭＳ ゴシック" w:hAnsi="ＭＳ ゴシック" w:cs="Times New Roman" w:hint="eastAsia"/>
          <w:szCs w:val="21"/>
        </w:rPr>
        <w:t>条（技術的安全管理措置）</w:t>
      </w:r>
    </w:p>
    <w:p w:rsidR="008935B9" w:rsidRPr="003636AD" w:rsidRDefault="008935B9" w:rsidP="00C136C2">
      <w:r w:rsidRPr="003636AD">
        <w:rPr>
          <w:rFonts w:hint="eastAsia"/>
        </w:rPr>
        <w:t xml:space="preserve">　会社は、技術的安全管理措置を講じるために以下を実施する。</w:t>
      </w:r>
    </w:p>
    <w:p w:rsidR="008935B9" w:rsidRDefault="00F36F61" w:rsidP="00F36F61">
      <w:pPr>
        <w:ind w:leftChars="100" w:left="420" w:hangingChars="100" w:hanging="210"/>
        <w:rPr>
          <w:rFonts w:hint="eastAsia"/>
        </w:rPr>
      </w:pPr>
      <w:r>
        <w:rPr>
          <w:rFonts w:hint="eastAsia"/>
        </w:rPr>
        <w:t>①</w:t>
      </w:r>
      <w:r w:rsidR="002739FC">
        <w:rPr>
          <w:rFonts w:hint="eastAsia"/>
        </w:rPr>
        <w:t>特定個人情報等を取り扱う機器を特定し、その機器を取り扱う事務取扱い担当者を限定する。</w:t>
      </w:r>
    </w:p>
    <w:p w:rsidR="002739FC" w:rsidRPr="003636AD" w:rsidRDefault="002739FC" w:rsidP="00F36F61">
      <w:pPr>
        <w:ind w:leftChars="100" w:left="420" w:hangingChars="100" w:hanging="210"/>
      </w:pPr>
      <w:r>
        <w:rPr>
          <w:rFonts w:hint="eastAsia"/>
        </w:rPr>
        <w:t>②危機に標準装備されているユーザー制御機能（ユーザーアカウント制御）により、情報システムを取り扱う事務取扱担当者を限定する。</w:t>
      </w:r>
    </w:p>
    <w:p w:rsidR="008935B9" w:rsidRPr="003636AD" w:rsidRDefault="002739FC" w:rsidP="00F36F61">
      <w:pPr>
        <w:ind w:leftChars="100" w:left="420" w:hangingChars="100" w:hanging="210"/>
      </w:pPr>
      <w:r>
        <w:rPr>
          <w:rFonts w:hint="eastAsia"/>
        </w:rPr>
        <w:t>③</w:t>
      </w:r>
      <w:r w:rsidR="008935B9" w:rsidRPr="003636AD">
        <w:rPr>
          <w:rFonts w:hint="eastAsia"/>
        </w:rPr>
        <w:t>情報システムと外部ネットワークとの接続箇所に</w:t>
      </w:r>
      <w:r w:rsidR="00107D30">
        <w:rPr>
          <w:rFonts w:hint="eastAsia"/>
        </w:rPr>
        <w:t>ファイアウォール</w:t>
      </w:r>
      <w:r w:rsidR="008935B9" w:rsidRPr="003636AD">
        <w:rPr>
          <w:rFonts w:hint="eastAsia"/>
        </w:rPr>
        <w:t>を設置し、不正アクセスを遮断する。</w:t>
      </w:r>
    </w:p>
    <w:p w:rsidR="008935B9" w:rsidRPr="003636AD" w:rsidRDefault="002739FC" w:rsidP="00F36F61">
      <w:pPr>
        <w:ind w:firstLineChars="100" w:firstLine="210"/>
      </w:pPr>
      <w:r>
        <w:rPr>
          <w:rFonts w:hint="eastAsia"/>
        </w:rPr>
        <w:t>④</w:t>
      </w:r>
      <w:r w:rsidR="00EB2F58" w:rsidRPr="003636AD">
        <w:rPr>
          <w:rFonts w:hint="eastAsia"/>
        </w:rPr>
        <w:t>電子メールの私的利用を禁止する。</w:t>
      </w:r>
    </w:p>
    <w:p w:rsidR="00C136C2" w:rsidRDefault="002739FC" w:rsidP="00F36F61">
      <w:pPr>
        <w:ind w:firstLineChars="100" w:firstLine="210"/>
        <w:rPr>
          <w:rFonts w:hint="eastAsia"/>
        </w:rPr>
      </w:pPr>
      <w:r>
        <w:rPr>
          <w:rFonts w:hint="eastAsia"/>
        </w:rPr>
        <w:t>⑤</w:t>
      </w:r>
      <w:r w:rsidR="00EB2F58" w:rsidRPr="003636AD">
        <w:rPr>
          <w:rFonts w:hint="eastAsia"/>
        </w:rPr>
        <w:t>定期的にウイルスチェックを実施する。</w:t>
      </w:r>
    </w:p>
    <w:p w:rsidR="002739FC" w:rsidRPr="003636AD" w:rsidRDefault="002739FC" w:rsidP="00F36F61">
      <w:pPr>
        <w:ind w:firstLineChars="100" w:firstLine="210"/>
      </w:pPr>
      <w:r>
        <w:rPr>
          <w:rFonts w:hint="eastAsia"/>
        </w:rPr>
        <w:t>⑥特定個人情報等の電子データについては、パスワードによる保護を行う。</w:t>
      </w:r>
    </w:p>
    <w:p w:rsidR="00EB2F58" w:rsidRPr="00F36F61" w:rsidRDefault="00EB2F58" w:rsidP="00C136C2"/>
    <w:p w:rsidR="00C357CE" w:rsidRPr="00AC08C4" w:rsidRDefault="00A85D43" w:rsidP="00C357CE">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20</w:t>
      </w:r>
      <w:r w:rsidR="00C357CE" w:rsidRPr="00AC08C4">
        <w:rPr>
          <w:rFonts w:ascii="ＭＳ ゴシック" w:eastAsia="ＭＳ ゴシック" w:hAnsi="ＭＳ ゴシック" w:cs="Times New Roman" w:hint="eastAsia"/>
          <w:szCs w:val="21"/>
        </w:rPr>
        <w:t>条（特定個人情報</w:t>
      </w:r>
      <w:r w:rsidR="00AA6960" w:rsidRPr="00AC08C4">
        <w:rPr>
          <w:rFonts w:ascii="ＭＳ ゴシック" w:eastAsia="ＭＳ ゴシック" w:hAnsi="ＭＳ ゴシック" w:cs="Times New Roman" w:hint="eastAsia"/>
          <w:szCs w:val="21"/>
        </w:rPr>
        <w:t>等</w:t>
      </w:r>
      <w:r w:rsidR="00C357CE" w:rsidRPr="00AC08C4">
        <w:rPr>
          <w:rFonts w:ascii="ＭＳ ゴシック" w:eastAsia="ＭＳ ゴシック" w:hAnsi="ＭＳ ゴシック" w:cs="Times New Roman" w:hint="eastAsia"/>
          <w:szCs w:val="21"/>
        </w:rPr>
        <w:t>の取扱い委託）</w:t>
      </w:r>
    </w:p>
    <w:p w:rsidR="00C357CE" w:rsidRPr="003636AD" w:rsidRDefault="00C357CE" w:rsidP="00F36F61">
      <w:pPr>
        <w:ind w:firstLineChars="100" w:firstLine="210"/>
      </w:pPr>
      <w:r w:rsidRPr="003636AD">
        <w:rPr>
          <w:rFonts w:hint="eastAsia"/>
        </w:rPr>
        <w:t>会社は特定個人情報</w:t>
      </w:r>
      <w:r w:rsidR="00AA6960" w:rsidRPr="003636AD">
        <w:rPr>
          <w:rFonts w:hint="eastAsia"/>
        </w:rPr>
        <w:t>等</w:t>
      </w:r>
      <w:r w:rsidRPr="003636AD">
        <w:rPr>
          <w:rFonts w:hint="eastAsia"/>
        </w:rPr>
        <w:t>の取扱いについて、外部業者等に委託をすることができる。この場合、</w:t>
      </w:r>
      <w:r w:rsidR="00EB2F58" w:rsidRPr="003636AD">
        <w:rPr>
          <w:rFonts w:hint="eastAsia"/>
        </w:rPr>
        <w:t>委託先の選定にあたって</w:t>
      </w:r>
      <w:r w:rsidRPr="003636AD">
        <w:rPr>
          <w:rFonts w:hint="eastAsia"/>
        </w:rPr>
        <w:t>役員会による承認を得なければならない。</w:t>
      </w:r>
    </w:p>
    <w:p w:rsidR="00C357CE" w:rsidRPr="003636AD" w:rsidRDefault="00C357CE" w:rsidP="00C357CE">
      <w:pPr>
        <w:ind w:left="210" w:hangingChars="100" w:hanging="210"/>
      </w:pPr>
      <w:r w:rsidRPr="003636AD">
        <w:rPr>
          <w:rFonts w:hint="eastAsia"/>
        </w:rPr>
        <w:t>２．前項における委託先は、組織的・人的・物理的・技術的な安全管理措置が客観的に講じられている企業等でなければ委託をしてはならない。</w:t>
      </w:r>
    </w:p>
    <w:p w:rsidR="00EA4767" w:rsidRPr="003636AD" w:rsidRDefault="00EA4767" w:rsidP="00C136C2"/>
    <w:p w:rsidR="00EA4767" w:rsidRPr="00AC08C4" w:rsidRDefault="00A85D43" w:rsidP="00EA4767">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107D30">
        <w:rPr>
          <w:rFonts w:ascii="ＭＳ ゴシック" w:eastAsia="ＭＳ ゴシック" w:hAnsi="ＭＳ ゴシック" w:cs="Times New Roman" w:hint="eastAsia"/>
          <w:szCs w:val="21"/>
        </w:rPr>
        <w:t>21</w:t>
      </w:r>
      <w:r w:rsidR="00EA4767" w:rsidRPr="00AC08C4">
        <w:rPr>
          <w:rFonts w:ascii="ＭＳ ゴシック" w:eastAsia="ＭＳ ゴシック" w:hAnsi="ＭＳ ゴシック" w:cs="Times New Roman" w:hint="eastAsia"/>
          <w:szCs w:val="21"/>
        </w:rPr>
        <w:t>条（特定個人情報</w:t>
      </w:r>
      <w:r w:rsidR="00AA6960" w:rsidRPr="00AC08C4">
        <w:rPr>
          <w:rFonts w:ascii="ＭＳ ゴシック" w:eastAsia="ＭＳ ゴシック" w:hAnsi="ＭＳ ゴシック" w:cs="Times New Roman" w:hint="eastAsia"/>
          <w:szCs w:val="21"/>
        </w:rPr>
        <w:t>等</w:t>
      </w:r>
      <w:r w:rsidR="00EA4767" w:rsidRPr="00AC08C4">
        <w:rPr>
          <w:rFonts w:ascii="ＭＳ ゴシック" w:eastAsia="ＭＳ ゴシック" w:hAnsi="ＭＳ ゴシック" w:cs="Times New Roman" w:hint="eastAsia"/>
          <w:szCs w:val="21"/>
        </w:rPr>
        <w:t>の取扱い再委託）</w:t>
      </w:r>
    </w:p>
    <w:p w:rsidR="00EA4767" w:rsidRPr="003636AD" w:rsidRDefault="00EA4767" w:rsidP="00EA4767">
      <w:r w:rsidRPr="003636AD">
        <w:rPr>
          <w:rFonts w:hint="eastAsia"/>
        </w:rPr>
        <w:t xml:space="preserve">　特定個人情報</w:t>
      </w:r>
      <w:r w:rsidR="00AA6960" w:rsidRPr="003636AD">
        <w:rPr>
          <w:rFonts w:hint="eastAsia"/>
        </w:rPr>
        <w:t>等</w:t>
      </w:r>
      <w:r w:rsidR="00CD262D" w:rsidRPr="003636AD">
        <w:rPr>
          <w:rFonts w:hint="eastAsia"/>
        </w:rPr>
        <w:t>の取扱いの再委託は、役員会の承認により再委託することができる。</w:t>
      </w:r>
    </w:p>
    <w:p w:rsidR="00EA4767" w:rsidRPr="003636AD" w:rsidRDefault="00EA4767"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D3ABC">
        <w:rPr>
          <w:rFonts w:ascii="ＭＳ ゴシック" w:eastAsia="ＭＳ ゴシック" w:hAnsi="ＭＳ ゴシック" w:cs="Times New Roman" w:hint="eastAsia"/>
          <w:szCs w:val="21"/>
        </w:rPr>
        <w:t>22</w:t>
      </w:r>
      <w:r w:rsidR="00C136C2" w:rsidRPr="00AC08C4">
        <w:rPr>
          <w:rFonts w:ascii="ＭＳ ゴシック" w:eastAsia="ＭＳ ゴシック" w:hAnsi="ＭＳ ゴシック" w:cs="Times New Roman" w:hint="eastAsia"/>
          <w:szCs w:val="21"/>
        </w:rPr>
        <w:t>条（事務取扱い担当者への監督）</w:t>
      </w:r>
    </w:p>
    <w:p w:rsidR="00C136C2" w:rsidRPr="003636AD" w:rsidRDefault="00AD3ABC" w:rsidP="00EB2F58">
      <w:pPr>
        <w:ind w:firstLineChars="100" w:firstLine="210"/>
      </w:pPr>
      <w:r>
        <w:rPr>
          <w:rFonts w:hint="eastAsia"/>
        </w:rPr>
        <w:lastRenderedPageBreak/>
        <w:t>事務取扱責任者</w:t>
      </w:r>
      <w:r w:rsidR="008465D9">
        <w:rPr>
          <w:rFonts w:hint="eastAsia"/>
        </w:rPr>
        <w:t>は、事務取扱</w:t>
      </w:r>
      <w:r w:rsidR="00C136C2" w:rsidRPr="003636AD">
        <w:rPr>
          <w:rFonts w:hint="eastAsia"/>
        </w:rPr>
        <w:t>担当者に対しての管理及び監督をするものとし、運用方法について情報漏えいの可能性がある場合には、是正に向けて指図をしなければならない。</w:t>
      </w:r>
    </w:p>
    <w:p w:rsidR="00DF005F" w:rsidRPr="00AD3ABC" w:rsidRDefault="00DF005F" w:rsidP="00C136C2"/>
    <w:p w:rsidR="00EA4767"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D3ABC">
        <w:rPr>
          <w:rFonts w:ascii="ＭＳ ゴシック" w:eastAsia="ＭＳ ゴシック" w:hAnsi="ＭＳ ゴシック" w:cs="Times New Roman" w:hint="eastAsia"/>
          <w:szCs w:val="21"/>
        </w:rPr>
        <w:t>23</w:t>
      </w:r>
      <w:r w:rsidR="00EA4767" w:rsidRPr="00AC08C4">
        <w:rPr>
          <w:rFonts w:ascii="ＭＳ ゴシック" w:eastAsia="ＭＳ ゴシック" w:hAnsi="ＭＳ ゴシック" w:cs="Times New Roman" w:hint="eastAsia"/>
          <w:szCs w:val="21"/>
        </w:rPr>
        <w:t>条（苦情</w:t>
      </w:r>
      <w:r w:rsidR="00DF005F" w:rsidRPr="00AC08C4">
        <w:rPr>
          <w:rFonts w:ascii="ＭＳ ゴシック" w:eastAsia="ＭＳ ゴシック" w:hAnsi="ＭＳ ゴシック" w:cs="Times New Roman" w:hint="eastAsia"/>
          <w:szCs w:val="21"/>
        </w:rPr>
        <w:t>や相談</w:t>
      </w:r>
      <w:r w:rsidR="00EA4767" w:rsidRPr="00AC08C4">
        <w:rPr>
          <w:rFonts w:ascii="ＭＳ ゴシック" w:eastAsia="ＭＳ ゴシック" w:hAnsi="ＭＳ ゴシック" w:cs="Times New Roman" w:hint="eastAsia"/>
          <w:szCs w:val="21"/>
        </w:rPr>
        <w:t>等の対応）</w:t>
      </w:r>
    </w:p>
    <w:p w:rsidR="00EA4767" w:rsidRPr="003636AD" w:rsidRDefault="00EA4767" w:rsidP="00C136C2">
      <w:r w:rsidRPr="003636AD">
        <w:rPr>
          <w:rFonts w:hint="eastAsia"/>
        </w:rPr>
        <w:t xml:space="preserve">　特定個人情報</w:t>
      </w:r>
      <w:r w:rsidR="00AA6960" w:rsidRPr="003636AD">
        <w:rPr>
          <w:rFonts w:hint="eastAsia"/>
        </w:rPr>
        <w:t>等</w:t>
      </w:r>
      <w:r w:rsidRPr="003636AD">
        <w:rPr>
          <w:rFonts w:hint="eastAsia"/>
        </w:rPr>
        <w:t>の取扱いについての苦情</w:t>
      </w:r>
      <w:r w:rsidR="00DF005F" w:rsidRPr="003636AD">
        <w:rPr>
          <w:rFonts w:hint="eastAsia"/>
        </w:rPr>
        <w:t>や相談</w:t>
      </w:r>
      <w:r w:rsidRPr="003636AD">
        <w:rPr>
          <w:rFonts w:hint="eastAsia"/>
        </w:rPr>
        <w:t>等の対応は、</w:t>
      </w:r>
      <w:r w:rsidR="00DF005F" w:rsidRPr="003636AD">
        <w:rPr>
          <w:rFonts w:hint="eastAsia"/>
        </w:rPr>
        <w:t>運用責任者</w:t>
      </w:r>
      <w:r w:rsidRPr="003636AD">
        <w:rPr>
          <w:rFonts w:hint="eastAsia"/>
        </w:rPr>
        <w:t>が担当する。</w:t>
      </w:r>
    </w:p>
    <w:p w:rsidR="0023675C" w:rsidRPr="003636AD" w:rsidRDefault="0023675C" w:rsidP="0023675C"/>
    <w:p w:rsidR="0023675C" w:rsidRPr="00AC08C4" w:rsidRDefault="00A85D43" w:rsidP="0023675C">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D3ABC">
        <w:rPr>
          <w:rFonts w:ascii="ＭＳ ゴシック" w:eastAsia="ＭＳ ゴシック" w:hAnsi="ＭＳ ゴシック" w:cs="Times New Roman" w:hint="eastAsia"/>
          <w:szCs w:val="21"/>
        </w:rPr>
        <w:t>24</w:t>
      </w:r>
      <w:r w:rsidR="0023675C" w:rsidRPr="00AC08C4">
        <w:rPr>
          <w:rFonts w:ascii="ＭＳ ゴシック" w:eastAsia="ＭＳ ゴシック" w:hAnsi="ＭＳ ゴシック" w:cs="Times New Roman" w:hint="eastAsia"/>
          <w:szCs w:val="21"/>
        </w:rPr>
        <w:t>条（違反時の対応）</w:t>
      </w:r>
    </w:p>
    <w:p w:rsidR="00EA4767" w:rsidRPr="003636AD" w:rsidRDefault="0023675C" w:rsidP="0023675C">
      <w:r w:rsidRPr="003636AD">
        <w:rPr>
          <w:rFonts w:hint="eastAsia"/>
        </w:rPr>
        <w:t xml:space="preserve">　この規程に違反する行為が</w:t>
      </w:r>
      <w:r w:rsidR="008465D9">
        <w:rPr>
          <w:rFonts w:hint="eastAsia"/>
        </w:rPr>
        <w:t>見</w:t>
      </w:r>
      <w:r w:rsidRPr="003636AD">
        <w:rPr>
          <w:rFonts w:hint="eastAsia"/>
        </w:rPr>
        <w:t>られた場合には、就業規則に基づき制裁処分に課すことがある。</w:t>
      </w:r>
    </w:p>
    <w:p w:rsidR="0023675C" w:rsidRPr="003636AD" w:rsidRDefault="0023675C"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D3ABC">
        <w:rPr>
          <w:rFonts w:ascii="ＭＳ ゴシック" w:eastAsia="ＭＳ ゴシック" w:hAnsi="ＭＳ ゴシック" w:cs="Times New Roman" w:hint="eastAsia"/>
          <w:szCs w:val="21"/>
        </w:rPr>
        <w:t>25</w:t>
      </w:r>
      <w:r w:rsidR="00C136C2" w:rsidRPr="00AC08C4">
        <w:rPr>
          <w:rFonts w:ascii="ＭＳ ゴシック" w:eastAsia="ＭＳ ゴシック" w:hAnsi="ＭＳ ゴシック" w:cs="Times New Roman" w:hint="eastAsia"/>
          <w:szCs w:val="21"/>
        </w:rPr>
        <w:t>条（規程の改定）</w:t>
      </w:r>
    </w:p>
    <w:p w:rsidR="00C136C2" w:rsidRPr="003636AD" w:rsidRDefault="00DF005F" w:rsidP="00C136C2">
      <w:r w:rsidRPr="003636AD">
        <w:rPr>
          <w:rFonts w:hint="eastAsia"/>
        </w:rPr>
        <w:t xml:space="preserve">　会社</w:t>
      </w:r>
      <w:r w:rsidR="00C136C2" w:rsidRPr="003636AD">
        <w:rPr>
          <w:rFonts w:hint="eastAsia"/>
        </w:rPr>
        <w:t>は、必要に応じてこの特定個人情報</w:t>
      </w:r>
      <w:r w:rsidR="00AA6960" w:rsidRPr="003636AD">
        <w:rPr>
          <w:rFonts w:hint="eastAsia"/>
        </w:rPr>
        <w:t>等</w:t>
      </w:r>
      <w:r w:rsidR="008465D9">
        <w:rPr>
          <w:rFonts w:hint="eastAsia"/>
        </w:rPr>
        <w:t>取扱</w:t>
      </w:r>
      <w:r w:rsidR="00C136C2" w:rsidRPr="003636AD">
        <w:rPr>
          <w:rFonts w:hint="eastAsia"/>
        </w:rPr>
        <w:t>規程を見直すものとする。</w:t>
      </w:r>
    </w:p>
    <w:p w:rsidR="00C136C2" w:rsidRPr="003636AD" w:rsidRDefault="00C136C2" w:rsidP="00C136C2"/>
    <w:p w:rsidR="00C136C2" w:rsidRPr="003636AD" w:rsidRDefault="00C136C2" w:rsidP="00C136C2">
      <w:pPr>
        <w:spacing w:line="300" w:lineRule="exact"/>
        <w:rPr>
          <w:rFonts w:ascii="ＭＳ 明朝" w:hAnsi="ＭＳ 明朝"/>
          <w:szCs w:val="21"/>
        </w:rPr>
      </w:pPr>
    </w:p>
    <w:p w:rsidR="00C136C2" w:rsidRPr="003636AD" w:rsidRDefault="00C136C2" w:rsidP="003636AD">
      <w:pPr>
        <w:spacing w:line="300" w:lineRule="exact"/>
        <w:jc w:val="center"/>
        <w:rPr>
          <w:rFonts w:ascii="ＭＳ 明朝" w:hAnsi="ＭＳ 明朝"/>
          <w:szCs w:val="21"/>
        </w:rPr>
      </w:pPr>
      <w:r w:rsidRPr="003636AD">
        <w:rPr>
          <w:rFonts w:ascii="ＭＳ ゴシック" w:eastAsia="ＭＳ ゴシック" w:hAnsi="ＭＳ ゴシック" w:hint="eastAsia"/>
          <w:szCs w:val="21"/>
        </w:rPr>
        <w:t>附　　則</w:t>
      </w:r>
    </w:p>
    <w:p w:rsidR="003636AD" w:rsidRDefault="003636AD" w:rsidP="003636AD">
      <w:pPr>
        <w:spacing w:line="300" w:lineRule="exact"/>
        <w:jc w:val="center"/>
        <w:rPr>
          <w:rFonts w:ascii="ＭＳ 明朝" w:hAnsi="ＭＳ 明朝"/>
          <w:szCs w:val="21"/>
        </w:rPr>
      </w:pPr>
    </w:p>
    <w:p w:rsidR="00A82D99" w:rsidRPr="003636AD" w:rsidRDefault="003636AD" w:rsidP="003636AD">
      <w:pPr>
        <w:spacing w:line="300" w:lineRule="exact"/>
        <w:jc w:val="center"/>
        <w:rPr>
          <w:rFonts w:ascii="ＭＳ 明朝" w:hAnsi="ＭＳ 明朝"/>
          <w:szCs w:val="21"/>
        </w:rPr>
      </w:pPr>
      <w:r>
        <w:rPr>
          <w:rFonts w:ascii="ＭＳ 明朝" w:hAnsi="ＭＳ 明朝" w:hint="eastAsia"/>
          <w:szCs w:val="21"/>
        </w:rPr>
        <w:t>この規程</w:t>
      </w:r>
      <w:r w:rsidR="00C136C2" w:rsidRPr="003636AD">
        <w:rPr>
          <w:rFonts w:ascii="ＭＳ 明朝" w:hAnsi="ＭＳ 明朝" w:hint="eastAsia"/>
          <w:szCs w:val="21"/>
        </w:rPr>
        <w:t>は平成　　年　　月　　日から施行する。</w:t>
      </w:r>
    </w:p>
    <w:p w:rsidR="00E96499" w:rsidRPr="003636AD" w:rsidRDefault="00E96499" w:rsidP="00A65879">
      <w:pPr>
        <w:spacing w:line="300" w:lineRule="exact"/>
        <w:ind w:firstLineChars="100" w:firstLine="210"/>
        <w:rPr>
          <w:rFonts w:ascii="ＭＳ 明朝" w:hAnsi="ＭＳ 明朝"/>
          <w:szCs w:val="21"/>
        </w:rPr>
      </w:pPr>
    </w:p>
    <w:p w:rsidR="00C56BC7" w:rsidRPr="003636AD" w:rsidRDefault="00C56BC7" w:rsidP="00A65879">
      <w:pPr>
        <w:spacing w:line="300" w:lineRule="exact"/>
        <w:ind w:firstLineChars="100" w:firstLine="210"/>
        <w:rPr>
          <w:rFonts w:ascii="ＭＳ 明朝" w:hAnsi="ＭＳ 明朝"/>
          <w:szCs w:val="21"/>
        </w:rPr>
      </w:pPr>
    </w:p>
    <w:p w:rsidR="000F6FA5" w:rsidRPr="003636AD" w:rsidRDefault="000F6FA5" w:rsidP="00A65879">
      <w:pPr>
        <w:spacing w:line="300" w:lineRule="exact"/>
        <w:ind w:firstLineChars="100" w:firstLine="210"/>
        <w:rPr>
          <w:rFonts w:ascii="ＭＳ 明朝" w:hAnsi="ＭＳ 明朝"/>
          <w:szCs w:val="21"/>
        </w:rPr>
      </w:pPr>
    </w:p>
    <w:p w:rsidR="000F6FA5" w:rsidRPr="003636AD" w:rsidRDefault="000F6FA5" w:rsidP="00A65879">
      <w:pPr>
        <w:spacing w:line="300" w:lineRule="exact"/>
        <w:ind w:firstLineChars="100" w:firstLine="210"/>
        <w:rPr>
          <w:rFonts w:ascii="ＭＳ 明朝" w:hAnsi="ＭＳ 明朝"/>
          <w:szCs w:val="21"/>
        </w:rPr>
      </w:pPr>
    </w:p>
    <w:p w:rsidR="000F6FA5" w:rsidRPr="003636AD" w:rsidRDefault="000F6FA5" w:rsidP="009076E6">
      <w:pPr>
        <w:spacing w:line="300" w:lineRule="exact"/>
        <w:rPr>
          <w:rFonts w:ascii="ＭＳ 明朝" w:hAnsi="ＭＳ 明朝"/>
          <w:szCs w:val="21"/>
        </w:rPr>
      </w:pPr>
      <w:bookmarkStart w:id="0" w:name="_GoBack"/>
      <w:bookmarkEnd w:id="0"/>
    </w:p>
    <w:sectPr w:rsidR="000F6FA5" w:rsidRPr="003636A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C5" w:rsidRDefault="000D49C5" w:rsidP="00133851">
      <w:r>
        <w:separator/>
      </w:r>
    </w:p>
  </w:endnote>
  <w:endnote w:type="continuationSeparator" w:id="0">
    <w:p w:rsidR="000D49C5" w:rsidRDefault="000D49C5" w:rsidP="0013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14186"/>
      <w:docPartObj>
        <w:docPartGallery w:val="Page Numbers (Bottom of Page)"/>
        <w:docPartUnique/>
      </w:docPartObj>
    </w:sdtPr>
    <w:sdtEndPr/>
    <w:sdtContent>
      <w:p w:rsidR="00CA3E20" w:rsidRDefault="00CA3E20">
        <w:pPr>
          <w:pStyle w:val="a6"/>
          <w:jc w:val="center"/>
        </w:pPr>
        <w:r>
          <w:fldChar w:fldCharType="begin"/>
        </w:r>
        <w:r>
          <w:instrText>PAGE   \* MERGEFORMAT</w:instrText>
        </w:r>
        <w:r>
          <w:fldChar w:fldCharType="separate"/>
        </w:r>
        <w:r w:rsidR="00AD3ABC" w:rsidRPr="00AD3ABC">
          <w:rPr>
            <w:noProof/>
            <w:lang w:val="ja-JP"/>
          </w:rPr>
          <w:t>6</w:t>
        </w:r>
        <w:r>
          <w:fldChar w:fldCharType="end"/>
        </w:r>
      </w:p>
    </w:sdtContent>
  </w:sdt>
  <w:p w:rsidR="00CA3E20" w:rsidRDefault="00CA3E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C5" w:rsidRDefault="000D49C5" w:rsidP="00133851">
      <w:r>
        <w:separator/>
      </w:r>
    </w:p>
  </w:footnote>
  <w:footnote w:type="continuationSeparator" w:id="0">
    <w:p w:rsidR="000D49C5" w:rsidRDefault="000D49C5" w:rsidP="0013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6C"/>
    <w:rsid w:val="00036098"/>
    <w:rsid w:val="000741CC"/>
    <w:rsid w:val="000D49C5"/>
    <w:rsid w:val="000F6FA5"/>
    <w:rsid w:val="00102511"/>
    <w:rsid w:val="001053E0"/>
    <w:rsid w:val="00107D30"/>
    <w:rsid w:val="00120116"/>
    <w:rsid w:val="00123397"/>
    <w:rsid w:val="00133851"/>
    <w:rsid w:val="0019727A"/>
    <w:rsid w:val="001A31FC"/>
    <w:rsid w:val="001B654A"/>
    <w:rsid w:val="001D23E0"/>
    <w:rsid w:val="0023675C"/>
    <w:rsid w:val="002739FC"/>
    <w:rsid w:val="002B63E3"/>
    <w:rsid w:val="002F4F26"/>
    <w:rsid w:val="00300E40"/>
    <w:rsid w:val="00322B71"/>
    <w:rsid w:val="00340F18"/>
    <w:rsid w:val="00341040"/>
    <w:rsid w:val="003460B3"/>
    <w:rsid w:val="0036213F"/>
    <w:rsid w:val="003623D1"/>
    <w:rsid w:val="003636AD"/>
    <w:rsid w:val="003C0A14"/>
    <w:rsid w:val="00411608"/>
    <w:rsid w:val="00475FDF"/>
    <w:rsid w:val="00477290"/>
    <w:rsid w:val="004F2249"/>
    <w:rsid w:val="0050455B"/>
    <w:rsid w:val="00552A63"/>
    <w:rsid w:val="005D5BD4"/>
    <w:rsid w:val="006358F4"/>
    <w:rsid w:val="0064681C"/>
    <w:rsid w:val="00651B71"/>
    <w:rsid w:val="00654DFF"/>
    <w:rsid w:val="00661A7A"/>
    <w:rsid w:val="006E6C14"/>
    <w:rsid w:val="00721770"/>
    <w:rsid w:val="00791D85"/>
    <w:rsid w:val="00827661"/>
    <w:rsid w:val="00831FF8"/>
    <w:rsid w:val="0084583E"/>
    <w:rsid w:val="008465D9"/>
    <w:rsid w:val="008606B0"/>
    <w:rsid w:val="008624DD"/>
    <w:rsid w:val="008751DE"/>
    <w:rsid w:val="008935B9"/>
    <w:rsid w:val="008C422E"/>
    <w:rsid w:val="008E2616"/>
    <w:rsid w:val="008F7EC7"/>
    <w:rsid w:val="009076E6"/>
    <w:rsid w:val="00907940"/>
    <w:rsid w:val="009462AA"/>
    <w:rsid w:val="009917C2"/>
    <w:rsid w:val="00997130"/>
    <w:rsid w:val="009D52E1"/>
    <w:rsid w:val="009F13EE"/>
    <w:rsid w:val="009F4C6C"/>
    <w:rsid w:val="009F6F93"/>
    <w:rsid w:val="00A045A4"/>
    <w:rsid w:val="00A170E6"/>
    <w:rsid w:val="00A42BED"/>
    <w:rsid w:val="00A65879"/>
    <w:rsid w:val="00A82D99"/>
    <w:rsid w:val="00A85D43"/>
    <w:rsid w:val="00A9106F"/>
    <w:rsid w:val="00AA6960"/>
    <w:rsid w:val="00AC08C4"/>
    <w:rsid w:val="00AD3ABC"/>
    <w:rsid w:val="00B043D4"/>
    <w:rsid w:val="00B122BF"/>
    <w:rsid w:val="00B67886"/>
    <w:rsid w:val="00B7385D"/>
    <w:rsid w:val="00BB0B61"/>
    <w:rsid w:val="00C00074"/>
    <w:rsid w:val="00C136C2"/>
    <w:rsid w:val="00C33831"/>
    <w:rsid w:val="00C357CE"/>
    <w:rsid w:val="00C4153B"/>
    <w:rsid w:val="00C56BC7"/>
    <w:rsid w:val="00C61A6A"/>
    <w:rsid w:val="00C850BD"/>
    <w:rsid w:val="00CA3E20"/>
    <w:rsid w:val="00CB1588"/>
    <w:rsid w:val="00CD262D"/>
    <w:rsid w:val="00CE242D"/>
    <w:rsid w:val="00D05612"/>
    <w:rsid w:val="00D82359"/>
    <w:rsid w:val="00DE1EA7"/>
    <w:rsid w:val="00DF005F"/>
    <w:rsid w:val="00DF199E"/>
    <w:rsid w:val="00E33E2B"/>
    <w:rsid w:val="00E43A50"/>
    <w:rsid w:val="00E96499"/>
    <w:rsid w:val="00EA4767"/>
    <w:rsid w:val="00EB0335"/>
    <w:rsid w:val="00EB2F58"/>
    <w:rsid w:val="00ED70D0"/>
    <w:rsid w:val="00EF016A"/>
    <w:rsid w:val="00F10900"/>
    <w:rsid w:val="00F36F61"/>
    <w:rsid w:val="00F47E7E"/>
    <w:rsid w:val="00F57343"/>
    <w:rsid w:val="00F6187F"/>
    <w:rsid w:val="00F67ED8"/>
    <w:rsid w:val="00FA3D04"/>
    <w:rsid w:val="00FB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3851"/>
    <w:pPr>
      <w:tabs>
        <w:tab w:val="center" w:pos="4252"/>
        <w:tab w:val="right" w:pos="8504"/>
      </w:tabs>
      <w:snapToGrid w:val="0"/>
    </w:pPr>
  </w:style>
  <w:style w:type="character" w:customStyle="1" w:styleId="a5">
    <w:name w:val="ヘッダー (文字)"/>
    <w:basedOn w:val="a0"/>
    <w:link w:val="a4"/>
    <w:uiPriority w:val="99"/>
    <w:rsid w:val="00133851"/>
  </w:style>
  <w:style w:type="paragraph" w:styleId="a6">
    <w:name w:val="footer"/>
    <w:basedOn w:val="a"/>
    <w:link w:val="a7"/>
    <w:uiPriority w:val="99"/>
    <w:unhideWhenUsed/>
    <w:rsid w:val="00133851"/>
    <w:pPr>
      <w:tabs>
        <w:tab w:val="center" w:pos="4252"/>
        <w:tab w:val="right" w:pos="8504"/>
      </w:tabs>
      <w:snapToGrid w:val="0"/>
    </w:pPr>
  </w:style>
  <w:style w:type="character" w:customStyle="1" w:styleId="a7">
    <w:name w:val="フッター (文字)"/>
    <w:basedOn w:val="a0"/>
    <w:link w:val="a6"/>
    <w:uiPriority w:val="99"/>
    <w:rsid w:val="00133851"/>
  </w:style>
  <w:style w:type="paragraph" w:styleId="a8">
    <w:name w:val="List Paragraph"/>
    <w:basedOn w:val="a"/>
    <w:uiPriority w:val="34"/>
    <w:qFormat/>
    <w:rsid w:val="009917C2"/>
    <w:pPr>
      <w:ind w:leftChars="400" w:left="840"/>
    </w:pPr>
  </w:style>
  <w:style w:type="paragraph" w:styleId="a9">
    <w:name w:val="Balloon Text"/>
    <w:basedOn w:val="a"/>
    <w:link w:val="aa"/>
    <w:uiPriority w:val="99"/>
    <w:semiHidden/>
    <w:unhideWhenUsed/>
    <w:rsid w:val="00C000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0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3851"/>
    <w:pPr>
      <w:tabs>
        <w:tab w:val="center" w:pos="4252"/>
        <w:tab w:val="right" w:pos="8504"/>
      </w:tabs>
      <w:snapToGrid w:val="0"/>
    </w:pPr>
  </w:style>
  <w:style w:type="character" w:customStyle="1" w:styleId="a5">
    <w:name w:val="ヘッダー (文字)"/>
    <w:basedOn w:val="a0"/>
    <w:link w:val="a4"/>
    <w:uiPriority w:val="99"/>
    <w:rsid w:val="00133851"/>
  </w:style>
  <w:style w:type="paragraph" w:styleId="a6">
    <w:name w:val="footer"/>
    <w:basedOn w:val="a"/>
    <w:link w:val="a7"/>
    <w:uiPriority w:val="99"/>
    <w:unhideWhenUsed/>
    <w:rsid w:val="00133851"/>
    <w:pPr>
      <w:tabs>
        <w:tab w:val="center" w:pos="4252"/>
        <w:tab w:val="right" w:pos="8504"/>
      </w:tabs>
      <w:snapToGrid w:val="0"/>
    </w:pPr>
  </w:style>
  <w:style w:type="character" w:customStyle="1" w:styleId="a7">
    <w:name w:val="フッター (文字)"/>
    <w:basedOn w:val="a0"/>
    <w:link w:val="a6"/>
    <w:uiPriority w:val="99"/>
    <w:rsid w:val="00133851"/>
  </w:style>
  <w:style w:type="paragraph" w:styleId="a8">
    <w:name w:val="List Paragraph"/>
    <w:basedOn w:val="a"/>
    <w:uiPriority w:val="34"/>
    <w:qFormat/>
    <w:rsid w:val="009917C2"/>
    <w:pPr>
      <w:ind w:leftChars="400" w:left="840"/>
    </w:pPr>
  </w:style>
  <w:style w:type="paragraph" w:styleId="a9">
    <w:name w:val="Balloon Text"/>
    <w:basedOn w:val="a"/>
    <w:link w:val="aa"/>
    <w:uiPriority w:val="99"/>
    <w:semiHidden/>
    <w:unhideWhenUsed/>
    <w:rsid w:val="00C000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663</Words>
  <Characters>3783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愛知労働法規事務所</dc:creator>
  <cp:lastModifiedBy>FJ-USER</cp:lastModifiedBy>
  <cp:revision>3</cp:revision>
  <cp:lastPrinted>2015-08-09T07:02:00Z</cp:lastPrinted>
  <dcterms:created xsi:type="dcterms:W3CDTF">2015-08-09T05:34:00Z</dcterms:created>
  <dcterms:modified xsi:type="dcterms:W3CDTF">2015-08-09T07:30:00Z</dcterms:modified>
</cp:coreProperties>
</file>